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B6D1" w14:textId="77777777" w:rsidR="00092A1B" w:rsidRPr="00092A1B" w:rsidRDefault="00092A1B" w:rsidP="00092A1B">
      <w:pPr>
        <w:jc w:val="center"/>
        <w:outlineLvl w:val="0"/>
        <w:rPr>
          <w:rFonts w:ascii="Arial" w:hAnsi="Arial" w:cs="Arial"/>
          <w:b/>
          <w:sz w:val="28"/>
          <w:szCs w:val="28"/>
        </w:rPr>
      </w:pPr>
      <w:r w:rsidRPr="00092A1B">
        <w:rPr>
          <w:rFonts w:ascii="Arial" w:hAnsi="Arial" w:cs="Arial"/>
          <w:b/>
          <w:sz w:val="28"/>
          <w:szCs w:val="28"/>
        </w:rPr>
        <w:t>PARISH OF HEMINGFORD ABBOTS</w:t>
      </w:r>
    </w:p>
    <w:p w14:paraId="718EC366" w14:textId="17CAB4F2" w:rsidR="00092A1B" w:rsidRDefault="00092A1B" w:rsidP="00092A1B">
      <w:pPr>
        <w:jc w:val="center"/>
        <w:rPr>
          <w:rFonts w:ascii="Arial" w:hAnsi="Arial" w:cs="Arial"/>
          <w:b/>
          <w:sz w:val="22"/>
          <w:szCs w:val="22"/>
        </w:rPr>
      </w:pPr>
      <w:r w:rsidRPr="00092A1B">
        <w:rPr>
          <w:rFonts w:ascii="Arial" w:hAnsi="Arial" w:cs="Arial"/>
          <w:b/>
        </w:rPr>
        <w:t xml:space="preserve">NOTICE OF </w:t>
      </w:r>
      <w:r w:rsidR="00FA26A5">
        <w:rPr>
          <w:rFonts w:ascii="Arial" w:hAnsi="Arial" w:cs="Arial"/>
          <w:b/>
        </w:rPr>
        <w:t xml:space="preserve">THE ANNUAL </w:t>
      </w:r>
      <w:r w:rsidRPr="00092A1B">
        <w:rPr>
          <w:rFonts w:ascii="Arial" w:hAnsi="Arial" w:cs="Arial"/>
          <w:b/>
        </w:rPr>
        <w:t>MEETING OF THE PARISH COUNCIL</w:t>
      </w:r>
      <w:r w:rsidRPr="00092A1B">
        <w:rPr>
          <w:rFonts w:ascii="Arial" w:hAnsi="Arial" w:cs="Arial"/>
          <w:b/>
        </w:rPr>
        <w:br/>
      </w:r>
      <w:r w:rsidRPr="009B6ABF">
        <w:rPr>
          <w:rFonts w:ascii="Arial" w:hAnsi="Arial" w:cs="Arial"/>
          <w:b/>
          <w:sz w:val="22"/>
          <w:szCs w:val="22"/>
        </w:rPr>
        <w:t>I hereby give notice that a meeting of</w:t>
      </w:r>
    </w:p>
    <w:p w14:paraId="037C47AC" w14:textId="6CC58BBD" w:rsidR="00092A1B" w:rsidRDefault="00092A1B" w:rsidP="00092A1B">
      <w:pPr>
        <w:jc w:val="center"/>
        <w:rPr>
          <w:rFonts w:ascii="Arial" w:hAnsi="Arial" w:cs="Arial"/>
          <w:b/>
        </w:rPr>
      </w:pPr>
      <w:r w:rsidRPr="00D057AA">
        <w:rPr>
          <w:rFonts w:ascii="Arial" w:hAnsi="Arial" w:cs="Arial"/>
          <w:b/>
        </w:rPr>
        <w:t xml:space="preserve"> HEMINGFORD PARISH COUNCIL </w:t>
      </w:r>
      <w:r w:rsidRPr="009B6ABF">
        <w:rPr>
          <w:rFonts w:ascii="Arial" w:hAnsi="Arial" w:cs="Arial"/>
          <w:b/>
          <w:sz w:val="22"/>
          <w:szCs w:val="22"/>
        </w:rPr>
        <w:t>will be held at</w:t>
      </w:r>
      <w:r w:rsidRPr="00D057AA">
        <w:rPr>
          <w:rFonts w:ascii="Arial" w:hAnsi="Arial" w:cs="Arial"/>
          <w:b/>
        </w:rPr>
        <w:t xml:space="preserve"> 7.30 pm on </w:t>
      </w:r>
      <w:r>
        <w:rPr>
          <w:rFonts w:ascii="Arial" w:hAnsi="Arial" w:cs="Arial"/>
          <w:b/>
        </w:rPr>
        <w:t>TUESDAY 4 MAY</w:t>
      </w:r>
      <w:r w:rsidRPr="00D057AA">
        <w:rPr>
          <w:rFonts w:ascii="Arial" w:hAnsi="Arial" w:cs="Arial"/>
          <w:b/>
        </w:rPr>
        <w:t xml:space="preserve"> 2021</w:t>
      </w:r>
      <w:r w:rsidRPr="00D057AA">
        <w:rPr>
          <w:rFonts w:ascii="Arial" w:hAnsi="Arial" w:cs="Arial"/>
          <w:b/>
        </w:rPr>
        <w:br/>
      </w:r>
    </w:p>
    <w:p w14:paraId="51D6397F" w14:textId="676FC293" w:rsidR="00092A1B" w:rsidRDefault="00092A1B" w:rsidP="00092A1B">
      <w:pPr>
        <w:spacing w:after="120"/>
        <w:jc w:val="center"/>
        <w:rPr>
          <w:sz w:val="22"/>
          <w:szCs w:val="22"/>
        </w:rPr>
      </w:pPr>
      <w:r>
        <w:rPr>
          <w:rFonts w:ascii="Arial" w:hAnsi="Arial" w:cs="Arial"/>
          <w:b/>
        </w:rPr>
        <w:t xml:space="preserve"> </w:t>
      </w:r>
      <w:r w:rsidRPr="00CA2945">
        <w:rPr>
          <w:rFonts w:ascii="Arial" w:hAnsi="Arial" w:cs="Arial"/>
          <w:b/>
          <w:sz w:val="22"/>
          <w:szCs w:val="22"/>
        </w:rPr>
        <w:t>To join the Zoom Meeting please use the link below</w:t>
      </w:r>
      <w:r>
        <w:rPr>
          <w:rFonts w:ascii="Arial" w:hAnsi="Arial" w:cs="Arial"/>
          <w:b/>
          <w:sz w:val="22"/>
          <w:szCs w:val="22"/>
        </w:rPr>
        <w:t>, or email our Clerk</w:t>
      </w:r>
      <w:r w:rsidRPr="00CA2945">
        <w:rPr>
          <w:rFonts w:ascii="Arial" w:hAnsi="Arial" w:cs="Arial"/>
          <w:b/>
          <w:sz w:val="22"/>
          <w:szCs w:val="22"/>
        </w:rPr>
        <w:t>:</w:t>
      </w:r>
      <w:r w:rsidRPr="00CA2945">
        <w:rPr>
          <w:sz w:val="22"/>
          <w:szCs w:val="22"/>
        </w:rPr>
        <w:t xml:space="preserve"> </w:t>
      </w:r>
    </w:p>
    <w:p w14:paraId="081DE76B" w14:textId="52FB00E3" w:rsidR="009A51FC" w:rsidRDefault="00FA26A5" w:rsidP="009A51FC">
      <w:pPr>
        <w:spacing w:after="120"/>
        <w:jc w:val="center"/>
        <w:rPr>
          <w:rFonts w:ascii="Arial" w:hAnsi="Arial" w:cs="Arial"/>
          <w:sz w:val="22"/>
          <w:szCs w:val="22"/>
        </w:rPr>
      </w:pPr>
      <w:hyperlink r:id="rId8" w:history="1">
        <w:r w:rsidR="009A51FC" w:rsidRPr="00B97B4F">
          <w:rPr>
            <w:rStyle w:val="Hyperlink"/>
            <w:rFonts w:ascii="Arial" w:hAnsi="Arial" w:cs="Arial"/>
            <w:sz w:val="22"/>
            <w:szCs w:val="22"/>
          </w:rPr>
          <w:t>https://zoom.us/j/97173114367?pwd=M0paakNWUGlqR1Z6Z0cveWh1cEZqQT09</w:t>
        </w:r>
      </w:hyperlink>
    </w:p>
    <w:p w14:paraId="45886821" w14:textId="5AEF8317" w:rsidR="009A51FC" w:rsidRPr="00CB0C3B" w:rsidRDefault="009A51FC" w:rsidP="009A51FC">
      <w:pPr>
        <w:spacing w:after="120"/>
        <w:rPr>
          <w:rFonts w:ascii="Arial" w:hAnsi="Arial" w:cs="Arial"/>
          <w:sz w:val="22"/>
          <w:szCs w:val="22"/>
        </w:rPr>
      </w:pPr>
      <w:r>
        <w:rPr>
          <w:rFonts w:ascii="Arial" w:hAnsi="Arial" w:cs="Arial"/>
          <w:sz w:val="22"/>
          <w:szCs w:val="22"/>
        </w:rPr>
        <w:t xml:space="preserve">             </w:t>
      </w:r>
      <w:r w:rsidRPr="009A51FC">
        <w:rPr>
          <w:rFonts w:ascii="Arial" w:hAnsi="Arial" w:cs="Arial"/>
          <w:sz w:val="22"/>
          <w:szCs w:val="22"/>
        </w:rPr>
        <w:t>Meeting ID: 971 7311 4367</w:t>
      </w:r>
      <w:r>
        <w:rPr>
          <w:rFonts w:ascii="Arial" w:hAnsi="Arial" w:cs="Arial"/>
          <w:sz w:val="22"/>
          <w:szCs w:val="22"/>
        </w:rPr>
        <w:t xml:space="preserve">                                                          </w:t>
      </w:r>
      <w:r w:rsidRPr="009A51FC">
        <w:rPr>
          <w:rFonts w:ascii="Arial" w:hAnsi="Arial" w:cs="Arial"/>
          <w:sz w:val="22"/>
          <w:szCs w:val="22"/>
        </w:rPr>
        <w:t>Passcode: 255069</w:t>
      </w:r>
    </w:p>
    <w:p w14:paraId="3B62D562" w14:textId="77777777" w:rsidR="00092A1B" w:rsidRPr="00B525EE" w:rsidRDefault="00092A1B" w:rsidP="00092A1B">
      <w:pPr>
        <w:autoSpaceDE w:val="0"/>
        <w:autoSpaceDN w:val="0"/>
        <w:adjustRightInd w:val="0"/>
        <w:rPr>
          <w:rFonts w:ascii="Arial" w:hAnsi="Arial" w:cs="Arial"/>
          <w:color w:val="000000"/>
          <w:sz w:val="18"/>
          <w:szCs w:val="18"/>
        </w:rPr>
      </w:pPr>
    </w:p>
    <w:p w14:paraId="59A0DE14" w14:textId="77777777" w:rsidR="00092A1B" w:rsidRPr="00B525EE" w:rsidRDefault="00092A1B" w:rsidP="00092A1B">
      <w:pPr>
        <w:autoSpaceDE w:val="0"/>
        <w:autoSpaceDN w:val="0"/>
        <w:adjustRightInd w:val="0"/>
        <w:jc w:val="both"/>
        <w:rPr>
          <w:rFonts w:ascii="Arial" w:hAnsi="Arial" w:cs="Arial"/>
          <w:b/>
          <w:color w:val="000000"/>
          <w:sz w:val="18"/>
          <w:szCs w:val="18"/>
        </w:rPr>
      </w:pPr>
      <w:r w:rsidRPr="00B525EE">
        <w:rPr>
          <w:rFonts w:ascii="Arial" w:hAnsi="Arial" w:cs="Arial"/>
          <w:b/>
          <w:color w:val="000000"/>
          <w:sz w:val="18"/>
          <w:szCs w:val="18"/>
        </w:rPr>
        <w:t>All members of the Council are hereby summoned to attend for the purposes of considering and resolving the business to be transacted at the meeting as set out below.</w:t>
      </w:r>
    </w:p>
    <w:p w14:paraId="0B747811" w14:textId="77777777" w:rsidR="00092A1B" w:rsidRPr="00B525EE" w:rsidRDefault="00092A1B" w:rsidP="00092A1B">
      <w:pPr>
        <w:autoSpaceDE w:val="0"/>
        <w:autoSpaceDN w:val="0"/>
        <w:adjustRightInd w:val="0"/>
        <w:rPr>
          <w:rFonts w:ascii="Arial" w:hAnsi="Arial" w:cs="Arial"/>
          <w:color w:val="000000"/>
          <w:sz w:val="18"/>
          <w:szCs w:val="18"/>
        </w:rPr>
      </w:pPr>
    </w:p>
    <w:p w14:paraId="0E2ECCA4" w14:textId="77777777" w:rsidR="00092A1B" w:rsidRDefault="00092A1B" w:rsidP="00092A1B">
      <w:pPr>
        <w:autoSpaceDE w:val="0"/>
        <w:autoSpaceDN w:val="0"/>
        <w:adjustRightInd w:val="0"/>
        <w:jc w:val="both"/>
        <w:rPr>
          <w:rFonts w:ascii="Arial" w:hAnsi="Arial" w:cs="Arial"/>
          <w:b/>
          <w:sz w:val="18"/>
          <w:szCs w:val="18"/>
        </w:rPr>
      </w:pPr>
      <w:r w:rsidRPr="00B525EE">
        <w:rPr>
          <w:rFonts w:ascii="Arial" w:hAnsi="Arial" w:cs="Arial"/>
          <w:b/>
          <w:sz w:val="18"/>
          <w:szCs w:val="18"/>
        </w:rPr>
        <w:t>Members of the public and press are welcome to attend the meeting.</w:t>
      </w:r>
    </w:p>
    <w:p w14:paraId="346D665A" w14:textId="77777777" w:rsidR="00092A1B" w:rsidRPr="00D842C7" w:rsidRDefault="00092A1B" w:rsidP="00092A1B">
      <w:pPr>
        <w:autoSpaceDE w:val="0"/>
        <w:autoSpaceDN w:val="0"/>
        <w:adjustRightInd w:val="0"/>
        <w:jc w:val="right"/>
        <w:rPr>
          <w:rFonts w:ascii="Bradley Hand ITC" w:hAnsi="Bradley Hand ITC" w:cs="Arial"/>
          <w:b/>
          <w:bCs/>
          <w:sz w:val="28"/>
          <w:szCs w:val="28"/>
        </w:rPr>
      </w:pPr>
      <w:r w:rsidRPr="00D842C7">
        <w:rPr>
          <w:rFonts w:ascii="Bradley Hand ITC" w:hAnsi="Bradley Hand ITC" w:cs="Arial"/>
          <w:b/>
          <w:bCs/>
          <w:sz w:val="28"/>
          <w:szCs w:val="28"/>
        </w:rPr>
        <w:t>Maxine Blewett</w:t>
      </w:r>
    </w:p>
    <w:p w14:paraId="63FC5C11" w14:textId="77777777" w:rsidR="00092A1B" w:rsidRPr="00B525EE" w:rsidRDefault="00092A1B" w:rsidP="00092A1B">
      <w:pPr>
        <w:autoSpaceDE w:val="0"/>
        <w:autoSpaceDN w:val="0"/>
        <w:adjustRightInd w:val="0"/>
        <w:rPr>
          <w:rFonts w:ascii="Arial" w:hAnsi="Arial" w:cs="Arial"/>
          <w:b/>
          <w:sz w:val="18"/>
          <w:szCs w:val="18"/>
        </w:rPr>
      </w:pPr>
    </w:p>
    <w:p w14:paraId="6364DC0E" w14:textId="0AAD4DB4" w:rsidR="00092A1B" w:rsidRPr="00B525EE" w:rsidRDefault="00092A1B" w:rsidP="00092A1B">
      <w:pPr>
        <w:tabs>
          <w:tab w:val="right" w:pos="9638"/>
        </w:tabs>
        <w:autoSpaceDE w:val="0"/>
        <w:autoSpaceDN w:val="0"/>
        <w:adjustRightInd w:val="0"/>
        <w:jc w:val="center"/>
        <w:rPr>
          <w:rFonts w:ascii="Arial" w:hAnsi="Arial" w:cs="Arial"/>
          <w:color w:val="000000"/>
          <w:sz w:val="18"/>
          <w:szCs w:val="18"/>
        </w:rPr>
      </w:pPr>
      <w:r>
        <w:rPr>
          <w:rFonts w:ascii="Arial" w:hAnsi="Arial" w:cs="Arial"/>
          <w:color w:val="000000"/>
          <w:sz w:val="18"/>
          <w:szCs w:val="18"/>
        </w:rPr>
        <w:tab/>
        <w:t xml:space="preserve"> Clerk to the Council </w:t>
      </w:r>
      <w:r>
        <w:rPr>
          <w:rFonts w:ascii="Arial" w:hAnsi="Arial" w:cs="Arial"/>
          <w:color w:val="000000"/>
          <w:sz w:val="18"/>
          <w:szCs w:val="18"/>
        </w:rPr>
        <w:tab/>
        <w:t>27 April 2021</w:t>
      </w:r>
    </w:p>
    <w:p w14:paraId="562A1B7D" w14:textId="179CAAA6" w:rsidR="002B0963" w:rsidRPr="00B525EE" w:rsidRDefault="00AD06BF" w:rsidP="002B0963">
      <w:pPr>
        <w:autoSpaceDE w:val="0"/>
        <w:autoSpaceDN w:val="0"/>
        <w:adjustRightInd w:val="0"/>
        <w:rPr>
          <w:rFonts w:ascii="Arial" w:hAnsi="Arial" w:cs="Arial"/>
          <w:color w:val="000000"/>
          <w:sz w:val="18"/>
          <w:szCs w:val="18"/>
        </w:rPr>
      </w:pPr>
      <w:r w:rsidRPr="00B525EE">
        <w:rPr>
          <w:rFonts w:ascii="Arial" w:hAnsi="Arial" w:cs="Arial"/>
          <w:color w:val="000000"/>
          <w:sz w:val="18"/>
          <w:szCs w:val="18"/>
        </w:rPr>
        <w:t>MEMBERS:</w:t>
      </w:r>
      <w:r w:rsidRPr="00B525EE">
        <w:rPr>
          <w:rFonts w:ascii="Arial" w:hAnsi="Arial" w:cs="Arial"/>
          <w:b/>
          <w:color w:val="000000"/>
          <w:sz w:val="18"/>
          <w:szCs w:val="18"/>
        </w:rPr>
        <w:t xml:space="preserve"> </w:t>
      </w:r>
      <w:r w:rsidR="00092A1B">
        <w:rPr>
          <w:rFonts w:ascii="Arial" w:hAnsi="Arial" w:cs="Arial"/>
          <w:b/>
          <w:color w:val="000000"/>
          <w:sz w:val="18"/>
          <w:szCs w:val="18"/>
        </w:rPr>
        <w:t>6</w:t>
      </w:r>
      <w:r w:rsidR="002B0963" w:rsidRPr="00B525EE">
        <w:rPr>
          <w:rFonts w:ascii="Arial" w:hAnsi="Arial" w:cs="Arial"/>
          <w:color w:val="000000"/>
          <w:sz w:val="18"/>
          <w:szCs w:val="18"/>
        </w:rPr>
        <w:tab/>
      </w:r>
      <w:r w:rsidR="002B0963" w:rsidRPr="00B525EE">
        <w:rPr>
          <w:rFonts w:ascii="Arial" w:hAnsi="Arial" w:cs="Arial"/>
          <w:color w:val="000000"/>
          <w:sz w:val="18"/>
          <w:szCs w:val="18"/>
        </w:rPr>
        <w:tab/>
        <w:t>QUORUM: 3</w:t>
      </w:r>
    </w:p>
    <w:p w14:paraId="0ACAEFFA" w14:textId="77777777" w:rsidR="00236452" w:rsidRDefault="00236452"/>
    <w:p w14:paraId="527A18EC" w14:textId="77777777" w:rsidR="009A51FC" w:rsidRDefault="002B0963" w:rsidP="002E477C">
      <w:pPr>
        <w:spacing w:line="276" w:lineRule="auto"/>
        <w:jc w:val="center"/>
        <w:outlineLvl w:val="0"/>
        <w:rPr>
          <w:rFonts w:ascii="Arial" w:hAnsi="Arial" w:cs="Arial"/>
          <w:b/>
          <w:u w:val="single"/>
        </w:rPr>
      </w:pPr>
      <w:r w:rsidRPr="00B525EE">
        <w:rPr>
          <w:rFonts w:ascii="Arial" w:hAnsi="Arial" w:cs="Arial"/>
          <w:b/>
          <w:u w:val="single"/>
        </w:rPr>
        <w:t>AGENDA</w:t>
      </w:r>
    </w:p>
    <w:p w14:paraId="6624B882" w14:textId="77777777" w:rsidR="009A51FC" w:rsidRDefault="009A51FC" w:rsidP="009A51FC">
      <w:pPr>
        <w:spacing w:line="276" w:lineRule="auto"/>
        <w:outlineLvl w:val="0"/>
        <w:rPr>
          <w:rFonts w:ascii="Arial" w:hAnsi="Arial" w:cs="Arial"/>
          <w:b/>
          <w:sz w:val="18"/>
          <w:szCs w:val="18"/>
        </w:rPr>
      </w:pPr>
      <w:r>
        <w:rPr>
          <w:rFonts w:ascii="Arial" w:hAnsi="Arial" w:cs="Arial"/>
          <w:b/>
          <w:sz w:val="18"/>
          <w:szCs w:val="18"/>
        </w:rPr>
        <w:t>14.</w:t>
      </w:r>
      <w:r>
        <w:rPr>
          <w:rFonts w:ascii="Arial" w:hAnsi="Arial" w:cs="Arial"/>
          <w:b/>
          <w:sz w:val="18"/>
          <w:szCs w:val="18"/>
        </w:rPr>
        <w:tab/>
        <w:t>Election of Chairman</w:t>
      </w:r>
    </w:p>
    <w:p w14:paraId="30949C53" w14:textId="77777777" w:rsidR="009A51FC" w:rsidRDefault="009A51FC" w:rsidP="009A51FC">
      <w:pPr>
        <w:spacing w:line="276" w:lineRule="auto"/>
        <w:outlineLvl w:val="0"/>
        <w:rPr>
          <w:rFonts w:ascii="Arial" w:hAnsi="Arial" w:cs="Arial"/>
          <w:bCs/>
          <w:sz w:val="18"/>
          <w:szCs w:val="18"/>
        </w:rPr>
      </w:pPr>
      <w:r>
        <w:rPr>
          <w:rFonts w:ascii="Arial" w:hAnsi="Arial" w:cs="Arial"/>
          <w:b/>
          <w:sz w:val="18"/>
          <w:szCs w:val="18"/>
        </w:rPr>
        <w:tab/>
      </w:r>
      <w:r>
        <w:rPr>
          <w:rFonts w:ascii="Arial" w:hAnsi="Arial" w:cs="Arial"/>
          <w:bCs/>
          <w:sz w:val="18"/>
          <w:szCs w:val="18"/>
        </w:rPr>
        <w:t>To elect a Chairman for 2021-2022</w:t>
      </w:r>
    </w:p>
    <w:p w14:paraId="6D309A09" w14:textId="2F850922" w:rsidR="009A51FC" w:rsidRDefault="009A51FC" w:rsidP="009A51FC">
      <w:pPr>
        <w:spacing w:line="276" w:lineRule="auto"/>
        <w:outlineLvl w:val="0"/>
        <w:rPr>
          <w:rFonts w:ascii="Arial" w:hAnsi="Arial" w:cs="Arial"/>
          <w:bCs/>
          <w:sz w:val="18"/>
          <w:szCs w:val="18"/>
        </w:rPr>
      </w:pPr>
      <w:r>
        <w:rPr>
          <w:rFonts w:ascii="Arial" w:hAnsi="Arial" w:cs="Arial"/>
          <w:bCs/>
          <w:sz w:val="18"/>
          <w:szCs w:val="18"/>
        </w:rPr>
        <w:t xml:space="preserve">              To receive Chairman’s Declaration of Acceptance of Office</w:t>
      </w:r>
    </w:p>
    <w:p w14:paraId="0F2D6355" w14:textId="77777777" w:rsidR="009A51FC" w:rsidRDefault="009A51FC" w:rsidP="009A51FC">
      <w:pPr>
        <w:spacing w:line="276" w:lineRule="auto"/>
        <w:outlineLvl w:val="0"/>
        <w:rPr>
          <w:rFonts w:ascii="Arial" w:hAnsi="Arial" w:cs="Arial"/>
          <w:bCs/>
          <w:sz w:val="18"/>
          <w:szCs w:val="18"/>
        </w:rPr>
      </w:pPr>
    </w:p>
    <w:p w14:paraId="6AF50640" w14:textId="77777777" w:rsidR="009A51FC" w:rsidRPr="009A51FC" w:rsidRDefault="009A51FC" w:rsidP="009A51FC">
      <w:pPr>
        <w:spacing w:line="276" w:lineRule="auto"/>
        <w:outlineLvl w:val="0"/>
        <w:rPr>
          <w:rFonts w:ascii="Arial" w:hAnsi="Arial" w:cs="Arial"/>
          <w:b/>
          <w:sz w:val="18"/>
          <w:szCs w:val="18"/>
        </w:rPr>
      </w:pPr>
      <w:r w:rsidRPr="009A51FC">
        <w:rPr>
          <w:rFonts w:ascii="Arial" w:hAnsi="Arial" w:cs="Arial"/>
          <w:b/>
          <w:sz w:val="18"/>
          <w:szCs w:val="18"/>
        </w:rPr>
        <w:t>15.</w:t>
      </w:r>
      <w:r w:rsidRPr="009A51FC">
        <w:rPr>
          <w:rFonts w:ascii="Arial" w:hAnsi="Arial" w:cs="Arial"/>
          <w:b/>
          <w:sz w:val="18"/>
          <w:szCs w:val="18"/>
        </w:rPr>
        <w:tab/>
        <w:t>Apologies</w:t>
      </w:r>
    </w:p>
    <w:p w14:paraId="2664F907" w14:textId="76020BAB" w:rsidR="002B0963" w:rsidRDefault="009A51FC" w:rsidP="009A51FC">
      <w:pPr>
        <w:spacing w:line="276" w:lineRule="auto"/>
        <w:outlineLvl w:val="0"/>
        <w:rPr>
          <w:rFonts w:ascii="Arial" w:hAnsi="Arial" w:cs="Arial"/>
          <w:b/>
          <w:u w:val="single"/>
        </w:rPr>
      </w:pPr>
      <w:r>
        <w:rPr>
          <w:rFonts w:ascii="Arial" w:hAnsi="Arial" w:cs="Arial"/>
          <w:bCs/>
          <w:sz w:val="18"/>
          <w:szCs w:val="18"/>
        </w:rPr>
        <w:tab/>
        <w:t>To receive and approve apologies for absence</w:t>
      </w:r>
      <w:r w:rsidR="002E477C">
        <w:rPr>
          <w:rFonts w:ascii="Arial" w:hAnsi="Arial" w:cs="Arial"/>
          <w:b/>
          <w:u w:val="single"/>
        </w:rPr>
        <w:t xml:space="preserve"> </w:t>
      </w:r>
    </w:p>
    <w:p w14:paraId="189EAF08" w14:textId="77777777" w:rsidR="00144750" w:rsidRDefault="00144750" w:rsidP="009A51FC">
      <w:pPr>
        <w:spacing w:line="276" w:lineRule="auto"/>
        <w:outlineLvl w:val="0"/>
        <w:rPr>
          <w:rFonts w:ascii="Arial" w:hAnsi="Arial" w:cs="Arial"/>
          <w:b/>
          <w:sz w:val="18"/>
          <w:szCs w:val="18"/>
        </w:rPr>
      </w:pPr>
    </w:p>
    <w:p w14:paraId="1563AB5A" w14:textId="4F58B182" w:rsidR="009A51FC" w:rsidRDefault="009A51FC" w:rsidP="009A51FC">
      <w:pPr>
        <w:spacing w:line="276" w:lineRule="auto"/>
        <w:outlineLvl w:val="0"/>
        <w:rPr>
          <w:rFonts w:ascii="Arial" w:hAnsi="Arial" w:cs="Arial"/>
          <w:b/>
          <w:sz w:val="18"/>
          <w:szCs w:val="18"/>
        </w:rPr>
      </w:pPr>
      <w:r>
        <w:rPr>
          <w:rFonts w:ascii="Arial" w:hAnsi="Arial" w:cs="Arial"/>
          <w:b/>
          <w:sz w:val="18"/>
          <w:szCs w:val="18"/>
        </w:rPr>
        <w:t>16.</w:t>
      </w:r>
      <w:r>
        <w:rPr>
          <w:rFonts w:ascii="Arial" w:hAnsi="Arial" w:cs="Arial"/>
          <w:b/>
          <w:sz w:val="18"/>
          <w:szCs w:val="18"/>
        </w:rPr>
        <w:tab/>
        <w:t>Election of Vice Chairman</w:t>
      </w:r>
    </w:p>
    <w:p w14:paraId="111FBCF5" w14:textId="0F2936BC" w:rsidR="009A51FC" w:rsidRDefault="009A51FC" w:rsidP="009A51FC">
      <w:pPr>
        <w:spacing w:line="276" w:lineRule="auto"/>
        <w:outlineLvl w:val="0"/>
        <w:rPr>
          <w:rFonts w:ascii="Arial" w:hAnsi="Arial" w:cs="Arial"/>
          <w:bCs/>
          <w:sz w:val="18"/>
          <w:szCs w:val="18"/>
        </w:rPr>
      </w:pPr>
      <w:r>
        <w:rPr>
          <w:rFonts w:ascii="Arial" w:hAnsi="Arial" w:cs="Arial"/>
          <w:b/>
          <w:sz w:val="18"/>
          <w:szCs w:val="18"/>
        </w:rPr>
        <w:tab/>
      </w:r>
      <w:r>
        <w:rPr>
          <w:rFonts w:ascii="Arial" w:hAnsi="Arial" w:cs="Arial"/>
          <w:bCs/>
          <w:sz w:val="18"/>
          <w:szCs w:val="18"/>
        </w:rPr>
        <w:t>To elect Vice-Chairman for 2021-2022</w:t>
      </w:r>
    </w:p>
    <w:p w14:paraId="3B25777B" w14:textId="27657177" w:rsidR="009A51FC" w:rsidRDefault="009A51FC" w:rsidP="009A51FC">
      <w:pPr>
        <w:spacing w:line="276" w:lineRule="auto"/>
        <w:outlineLvl w:val="0"/>
        <w:rPr>
          <w:rFonts w:ascii="Arial" w:hAnsi="Arial" w:cs="Arial"/>
          <w:bCs/>
          <w:sz w:val="18"/>
          <w:szCs w:val="18"/>
        </w:rPr>
      </w:pPr>
    </w:p>
    <w:p w14:paraId="79BEBC84" w14:textId="0474555B" w:rsidR="009A51FC" w:rsidRPr="009A51FC" w:rsidRDefault="009A51FC" w:rsidP="009A51FC">
      <w:pPr>
        <w:spacing w:line="276" w:lineRule="auto"/>
        <w:outlineLvl w:val="0"/>
        <w:rPr>
          <w:rFonts w:ascii="Arial" w:hAnsi="Arial" w:cs="Arial"/>
          <w:b/>
          <w:sz w:val="18"/>
          <w:szCs w:val="18"/>
        </w:rPr>
      </w:pPr>
      <w:r w:rsidRPr="009A51FC">
        <w:rPr>
          <w:rFonts w:ascii="Arial" w:hAnsi="Arial" w:cs="Arial"/>
          <w:b/>
          <w:sz w:val="18"/>
          <w:szCs w:val="18"/>
        </w:rPr>
        <w:t>17.</w:t>
      </w:r>
      <w:r w:rsidRPr="009A51FC">
        <w:rPr>
          <w:rFonts w:ascii="Arial" w:hAnsi="Arial" w:cs="Arial"/>
          <w:b/>
          <w:sz w:val="18"/>
          <w:szCs w:val="18"/>
        </w:rPr>
        <w:tab/>
        <w:t>Meetings 2021-2022</w:t>
      </w:r>
    </w:p>
    <w:p w14:paraId="7A3A5F7E" w14:textId="1DBD4A99" w:rsidR="009A51FC" w:rsidRDefault="009A51FC" w:rsidP="009A51FC">
      <w:pPr>
        <w:spacing w:line="276" w:lineRule="auto"/>
        <w:ind w:left="696"/>
        <w:outlineLvl w:val="0"/>
        <w:rPr>
          <w:rFonts w:ascii="Arial" w:hAnsi="Arial" w:cs="Arial"/>
          <w:bCs/>
          <w:sz w:val="18"/>
          <w:szCs w:val="18"/>
        </w:rPr>
      </w:pPr>
      <w:r w:rsidRPr="009A51FC">
        <w:rPr>
          <w:rFonts w:ascii="Arial" w:hAnsi="Arial" w:cs="Arial"/>
          <w:bCs/>
          <w:sz w:val="18"/>
          <w:szCs w:val="18"/>
        </w:rPr>
        <w:t xml:space="preserve">To agree dates of ordinary Parish Council Meetings for the coming year with all meetings commencing at </w:t>
      </w:r>
      <w:r>
        <w:rPr>
          <w:rFonts w:ascii="Arial" w:hAnsi="Arial" w:cs="Arial"/>
          <w:bCs/>
          <w:sz w:val="18"/>
          <w:szCs w:val="18"/>
        </w:rPr>
        <w:t xml:space="preserve">   </w:t>
      </w:r>
      <w:r w:rsidRPr="009A51FC">
        <w:rPr>
          <w:rFonts w:ascii="Arial" w:hAnsi="Arial" w:cs="Arial"/>
          <w:bCs/>
          <w:sz w:val="18"/>
          <w:szCs w:val="18"/>
        </w:rPr>
        <w:t>7.</w:t>
      </w:r>
      <w:r w:rsidR="00FA26A5">
        <w:rPr>
          <w:rFonts w:ascii="Arial" w:hAnsi="Arial" w:cs="Arial"/>
          <w:bCs/>
          <w:sz w:val="18"/>
          <w:szCs w:val="18"/>
        </w:rPr>
        <w:t>3</w:t>
      </w:r>
      <w:r w:rsidRPr="009A51FC">
        <w:rPr>
          <w:rFonts w:ascii="Arial" w:hAnsi="Arial" w:cs="Arial"/>
          <w:bCs/>
          <w:sz w:val="18"/>
          <w:szCs w:val="18"/>
        </w:rPr>
        <w:t>0pm unless otherwise stated:</w:t>
      </w:r>
    </w:p>
    <w:p w14:paraId="65783E07" w14:textId="77777777" w:rsidR="009A51FC" w:rsidRPr="009A51FC" w:rsidRDefault="009A51FC" w:rsidP="009A51FC">
      <w:pPr>
        <w:spacing w:line="276" w:lineRule="auto"/>
        <w:ind w:left="696"/>
        <w:outlineLvl w:val="0"/>
        <w:rPr>
          <w:rFonts w:ascii="Arial" w:hAnsi="Arial" w:cs="Arial"/>
          <w:bCs/>
          <w:sz w:val="18"/>
          <w:szCs w:val="18"/>
        </w:rPr>
      </w:pPr>
    </w:p>
    <w:p w14:paraId="7DFB46E4" w14:textId="023AC3AF" w:rsidR="009A51FC" w:rsidRDefault="009A51FC" w:rsidP="009A51FC">
      <w:pPr>
        <w:spacing w:line="276" w:lineRule="auto"/>
        <w:ind w:left="696"/>
        <w:outlineLvl w:val="0"/>
        <w:rPr>
          <w:rFonts w:ascii="Arial" w:hAnsi="Arial" w:cs="Arial"/>
          <w:bCs/>
          <w:sz w:val="18"/>
          <w:szCs w:val="18"/>
        </w:rPr>
      </w:pPr>
      <w:r w:rsidRPr="009A51FC">
        <w:rPr>
          <w:rFonts w:ascii="Arial" w:hAnsi="Arial" w:cs="Arial"/>
          <w:bCs/>
          <w:sz w:val="18"/>
          <w:szCs w:val="18"/>
        </w:rPr>
        <w:t xml:space="preserve">26th May 2021, 28th June 2021, 26th July 2021, 27th September 2021, 25th October 2021, 22nd November 2021, 24th January 2022, 28th February 2022, 28th  March 2022, 25th April 2022 and </w:t>
      </w:r>
      <w:r>
        <w:rPr>
          <w:rFonts w:ascii="Arial" w:hAnsi="Arial" w:cs="Arial"/>
          <w:bCs/>
          <w:sz w:val="18"/>
          <w:szCs w:val="18"/>
        </w:rPr>
        <w:t xml:space="preserve">Wednesday </w:t>
      </w:r>
      <w:r w:rsidRPr="009A51FC">
        <w:rPr>
          <w:rFonts w:ascii="Arial" w:hAnsi="Arial" w:cs="Arial"/>
          <w:bCs/>
          <w:sz w:val="18"/>
          <w:szCs w:val="18"/>
        </w:rPr>
        <w:t>25th May 2022 at 7.00 pm for the Annual Parish Meeting followed by the Annual Parish Council Meeting at 7.30pm.</w:t>
      </w:r>
    </w:p>
    <w:p w14:paraId="2C34D298" w14:textId="017FDD93" w:rsidR="009A51FC" w:rsidRDefault="009A51FC" w:rsidP="009A51FC">
      <w:pPr>
        <w:spacing w:line="276" w:lineRule="auto"/>
        <w:outlineLvl w:val="0"/>
        <w:rPr>
          <w:rFonts w:ascii="Arial" w:hAnsi="Arial" w:cs="Arial"/>
          <w:bCs/>
          <w:sz w:val="18"/>
          <w:szCs w:val="18"/>
        </w:rPr>
      </w:pPr>
    </w:p>
    <w:p w14:paraId="21640767" w14:textId="670D7DC0" w:rsidR="009A51FC" w:rsidRPr="009A51FC" w:rsidRDefault="009A51FC" w:rsidP="009A51FC">
      <w:pPr>
        <w:spacing w:line="276" w:lineRule="auto"/>
        <w:outlineLvl w:val="0"/>
        <w:rPr>
          <w:rFonts w:ascii="Arial" w:hAnsi="Arial" w:cs="Arial"/>
          <w:b/>
          <w:sz w:val="18"/>
          <w:szCs w:val="18"/>
        </w:rPr>
      </w:pPr>
      <w:r w:rsidRPr="009A51FC">
        <w:rPr>
          <w:rFonts w:ascii="Arial" w:hAnsi="Arial" w:cs="Arial"/>
          <w:b/>
          <w:sz w:val="18"/>
          <w:szCs w:val="18"/>
        </w:rPr>
        <w:t>18.</w:t>
      </w:r>
      <w:r w:rsidRPr="009A51FC">
        <w:rPr>
          <w:rFonts w:ascii="Arial" w:hAnsi="Arial" w:cs="Arial"/>
          <w:b/>
          <w:sz w:val="18"/>
          <w:szCs w:val="18"/>
        </w:rPr>
        <w:tab/>
        <w:t>Councillor’s Declaration of Disclosable Pecuniary and Other Interests</w:t>
      </w:r>
    </w:p>
    <w:p w14:paraId="0B9E0BD1" w14:textId="0324B7EA" w:rsidR="009A51FC" w:rsidRDefault="009A51FC" w:rsidP="009A51FC">
      <w:pPr>
        <w:spacing w:line="276" w:lineRule="auto"/>
        <w:ind w:left="720"/>
        <w:outlineLvl w:val="0"/>
        <w:rPr>
          <w:rFonts w:ascii="Arial" w:hAnsi="Arial" w:cs="Arial"/>
          <w:bCs/>
          <w:sz w:val="18"/>
          <w:szCs w:val="18"/>
        </w:rPr>
      </w:pPr>
      <w:r>
        <w:rPr>
          <w:rFonts w:ascii="Arial" w:hAnsi="Arial" w:cs="Arial"/>
          <w:bCs/>
          <w:sz w:val="18"/>
          <w:szCs w:val="18"/>
        </w:rPr>
        <w:t>To receive Declarations of Disclosable Pecuniary and Other Interests from members, as set out in Chapter 7 of the Localism Act 2011 and the nature of those interests relating at any Agenda item.</w:t>
      </w:r>
    </w:p>
    <w:p w14:paraId="32B04BC6" w14:textId="3057B483" w:rsidR="009A51FC" w:rsidRDefault="009A51FC" w:rsidP="009A51FC">
      <w:pPr>
        <w:spacing w:line="276" w:lineRule="auto"/>
        <w:ind w:left="720"/>
        <w:outlineLvl w:val="0"/>
        <w:rPr>
          <w:rFonts w:ascii="Arial" w:hAnsi="Arial" w:cs="Arial"/>
          <w:bCs/>
          <w:sz w:val="18"/>
          <w:szCs w:val="18"/>
        </w:rPr>
      </w:pPr>
    </w:p>
    <w:p w14:paraId="76C51E34" w14:textId="7F4B61D8" w:rsidR="009A51FC" w:rsidRPr="009A51FC" w:rsidRDefault="009A51FC" w:rsidP="009A51FC">
      <w:pPr>
        <w:spacing w:line="276" w:lineRule="auto"/>
        <w:outlineLvl w:val="0"/>
        <w:rPr>
          <w:rFonts w:ascii="Arial" w:hAnsi="Arial" w:cs="Arial"/>
          <w:b/>
          <w:sz w:val="18"/>
          <w:szCs w:val="18"/>
        </w:rPr>
      </w:pPr>
      <w:r w:rsidRPr="009A51FC">
        <w:rPr>
          <w:rFonts w:ascii="Arial" w:hAnsi="Arial" w:cs="Arial"/>
          <w:b/>
          <w:sz w:val="18"/>
          <w:szCs w:val="18"/>
        </w:rPr>
        <w:t>19.</w:t>
      </w:r>
      <w:r w:rsidRPr="009A51FC">
        <w:rPr>
          <w:rFonts w:ascii="Arial" w:hAnsi="Arial" w:cs="Arial"/>
          <w:b/>
          <w:sz w:val="18"/>
          <w:szCs w:val="18"/>
        </w:rPr>
        <w:tab/>
        <w:t>Public Participation Session</w:t>
      </w:r>
    </w:p>
    <w:p w14:paraId="002DEAEA" w14:textId="77777777" w:rsidR="009A51FC" w:rsidRDefault="009A51FC" w:rsidP="009A51FC">
      <w:pPr>
        <w:spacing w:line="276" w:lineRule="auto"/>
        <w:ind w:left="720"/>
        <w:outlineLvl w:val="0"/>
        <w:rPr>
          <w:rFonts w:ascii="Arial" w:hAnsi="Arial" w:cs="Arial"/>
          <w:bCs/>
          <w:sz w:val="18"/>
          <w:szCs w:val="18"/>
        </w:rPr>
      </w:pPr>
      <w:r>
        <w:rPr>
          <w:rFonts w:ascii="Arial" w:hAnsi="Arial" w:cs="Arial"/>
          <w:bCs/>
          <w:sz w:val="18"/>
          <w:szCs w:val="18"/>
        </w:rPr>
        <w:t>Open Forum.  A maximum of 15 minutes is permitted for members of the public to address the Council.  Members of the public may have up to three minutes each.</w:t>
      </w:r>
    </w:p>
    <w:p w14:paraId="33FB623A" w14:textId="77777777" w:rsidR="009A51FC" w:rsidRDefault="009A51FC" w:rsidP="009A51FC">
      <w:pPr>
        <w:spacing w:line="276" w:lineRule="auto"/>
        <w:ind w:left="720"/>
        <w:outlineLvl w:val="0"/>
        <w:rPr>
          <w:rFonts w:ascii="Arial" w:hAnsi="Arial" w:cs="Arial"/>
          <w:bCs/>
          <w:sz w:val="18"/>
          <w:szCs w:val="18"/>
        </w:rPr>
      </w:pPr>
    </w:p>
    <w:p w14:paraId="09F59C93" w14:textId="57419512" w:rsidR="009A51FC" w:rsidRDefault="009A51FC" w:rsidP="009A51FC">
      <w:pPr>
        <w:spacing w:line="276" w:lineRule="auto"/>
        <w:outlineLvl w:val="0"/>
        <w:rPr>
          <w:rFonts w:ascii="Arial" w:hAnsi="Arial" w:cs="Arial"/>
          <w:b/>
          <w:sz w:val="18"/>
          <w:szCs w:val="18"/>
        </w:rPr>
      </w:pPr>
      <w:r>
        <w:rPr>
          <w:rFonts w:ascii="Arial" w:hAnsi="Arial" w:cs="Arial"/>
          <w:b/>
          <w:sz w:val="18"/>
          <w:szCs w:val="18"/>
        </w:rPr>
        <w:t>20.</w:t>
      </w:r>
      <w:r>
        <w:rPr>
          <w:rFonts w:ascii="Arial" w:hAnsi="Arial" w:cs="Arial"/>
          <w:b/>
          <w:sz w:val="18"/>
          <w:szCs w:val="18"/>
        </w:rPr>
        <w:tab/>
      </w:r>
      <w:r w:rsidRPr="009A51FC">
        <w:rPr>
          <w:rFonts w:ascii="Arial" w:hAnsi="Arial" w:cs="Arial"/>
          <w:b/>
          <w:sz w:val="18"/>
          <w:szCs w:val="18"/>
        </w:rPr>
        <w:t>Chair’s Report</w:t>
      </w:r>
      <w:r w:rsidRPr="009A51FC">
        <w:rPr>
          <w:rFonts w:ascii="Arial" w:hAnsi="Arial" w:cs="Arial"/>
          <w:b/>
          <w:sz w:val="18"/>
          <w:szCs w:val="18"/>
        </w:rPr>
        <w:tab/>
      </w:r>
    </w:p>
    <w:p w14:paraId="0A00C18A" w14:textId="5A0D711F" w:rsidR="009A51FC" w:rsidRDefault="009A51FC" w:rsidP="009A51FC">
      <w:pPr>
        <w:spacing w:line="276" w:lineRule="auto"/>
        <w:outlineLvl w:val="0"/>
        <w:rPr>
          <w:rFonts w:ascii="Arial" w:hAnsi="Arial" w:cs="Arial"/>
          <w:b/>
          <w:sz w:val="18"/>
          <w:szCs w:val="18"/>
        </w:rPr>
      </w:pPr>
    </w:p>
    <w:p w14:paraId="50B98F9F" w14:textId="54116953" w:rsidR="009A51FC" w:rsidRDefault="009A51FC" w:rsidP="009A51FC">
      <w:pPr>
        <w:spacing w:line="276" w:lineRule="auto"/>
        <w:outlineLvl w:val="0"/>
        <w:rPr>
          <w:rFonts w:ascii="Arial" w:hAnsi="Arial" w:cs="Arial"/>
          <w:b/>
          <w:sz w:val="18"/>
          <w:szCs w:val="18"/>
        </w:rPr>
      </w:pPr>
      <w:r>
        <w:rPr>
          <w:rFonts w:ascii="Arial" w:hAnsi="Arial" w:cs="Arial"/>
          <w:b/>
          <w:sz w:val="18"/>
          <w:szCs w:val="18"/>
        </w:rPr>
        <w:t>21.</w:t>
      </w:r>
      <w:r>
        <w:rPr>
          <w:rFonts w:ascii="Arial" w:hAnsi="Arial" w:cs="Arial"/>
          <w:b/>
          <w:sz w:val="18"/>
          <w:szCs w:val="18"/>
        </w:rPr>
        <w:tab/>
      </w:r>
      <w:r w:rsidR="00144750">
        <w:rPr>
          <w:rFonts w:ascii="Arial" w:hAnsi="Arial" w:cs="Arial"/>
          <w:b/>
          <w:sz w:val="18"/>
          <w:szCs w:val="18"/>
        </w:rPr>
        <w:t>Minutes of the previous meeting</w:t>
      </w:r>
    </w:p>
    <w:p w14:paraId="3B028AB7" w14:textId="53F367CD" w:rsidR="00144750" w:rsidRDefault="00144750" w:rsidP="009A51FC">
      <w:pPr>
        <w:spacing w:line="276" w:lineRule="auto"/>
        <w:outlineLvl w:val="0"/>
        <w:rPr>
          <w:rFonts w:ascii="Arial" w:hAnsi="Arial" w:cs="Arial"/>
          <w:bCs/>
          <w:sz w:val="18"/>
          <w:szCs w:val="18"/>
        </w:rPr>
      </w:pPr>
      <w:r>
        <w:rPr>
          <w:rFonts w:ascii="Arial" w:hAnsi="Arial" w:cs="Arial"/>
          <w:b/>
          <w:sz w:val="18"/>
          <w:szCs w:val="18"/>
        </w:rPr>
        <w:tab/>
      </w:r>
      <w:r>
        <w:rPr>
          <w:rFonts w:ascii="Arial" w:hAnsi="Arial" w:cs="Arial"/>
          <w:bCs/>
          <w:sz w:val="18"/>
          <w:szCs w:val="18"/>
        </w:rPr>
        <w:t>To approve as a correct record the Minutes of the meeting held on the 26 April 2021.</w:t>
      </w:r>
    </w:p>
    <w:p w14:paraId="3BE1FFA3" w14:textId="70EFD9CE" w:rsidR="00144750" w:rsidRDefault="00144750" w:rsidP="009A51FC">
      <w:pPr>
        <w:spacing w:line="276" w:lineRule="auto"/>
        <w:outlineLvl w:val="0"/>
        <w:rPr>
          <w:rFonts w:ascii="Arial" w:hAnsi="Arial" w:cs="Arial"/>
          <w:bCs/>
          <w:sz w:val="18"/>
          <w:szCs w:val="18"/>
        </w:rPr>
      </w:pPr>
    </w:p>
    <w:p w14:paraId="3C839D09" w14:textId="06A60378" w:rsidR="00144750" w:rsidRPr="00144750" w:rsidRDefault="00144750" w:rsidP="009A51FC">
      <w:pPr>
        <w:spacing w:line="276" w:lineRule="auto"/>
        <w:outlineLvl w:val="0"/>
        <w:rPr>
          <w:rFonts w:ascii="Arial" w:hAnsi="Arial" w:cs="Arial"/>
          <w:b/>
          <w:sz w:val="18"/>
          <w:szCs w:val="18"/>
        </w:rPr>
      </w:pPr>
      <w:r w:rsidRPr="00144750">
        <w:rPr>
          <w:rFonts w:ascii="Arial" w:hAnsi="Arial" w:cs="Arial"/>
          <w:b/>
          <w:sz w:val="18"/>
          <w:szCs w:val="18"/>
        </w:rPr>
        <w:t>22.</w:t>
      </w:r>
      <w:r w:rsidRPr="00144750">
        <w:rPr>
          <w:rFonts w:ascii="Arial" w:hAnsi="Arial" w:cs="Arial"/>
          <w:b/>
          <w:sz w:val="18"/>
          <w:szCs w:val="18"/>
        </w:rPr>
        <w:tab/>
        <w:t>Matters Arising from the previous meetings and reports from Clerk and Cllrs.</w:t>
      </w:r>
    </w:p>
    <w:p w14:paraId="29DFBAD5" w14:textId="070F459D" w:rsidR="00144750" w:rsidRDefault="00144750" w:rsidP="009A51FC">
      <w:pPr>
        <w:spacing w:line="276" w:lineRule="auto"/>
        <w:outlineLvl w:val="0"/>
        <w:rPr>
          <w:rFonts w:ascii="Arial" w:hAnsi="Arial" w:cs="Arial"/>
          <w:bCs/>
          <w:sz w:val="18"/>
          <w:szCs w:val="18"/>
        </w:rPr>
      </w:pPr>
    </w:p>
    <w:p w14:paraId="6FEE4F68" w14:textId="5F87CA96" w:rsidR="00144750" w:rsidRDefault="00144750" w:rsidP="009A51FC">
      <w:pPr>
        <w:spacing w:line="276" w:lineRule="auto"/>
        <w:outlineLvl w:val="0"/>
        <w:rPr>
          <w:rFonts w:ascii="Arial" w:hAnsi="Arial" w:cs="Arial"/>
          <w:b/>
          <w:sz w:val="18"/>
          <w:szCs w:val="18"/>
        </w:rPr>
      </w:pPr>
      <w:r w:rsidRPr="00144750">
        <w:rPr>
          <w:rFonts w:ascii="Arial" w:hAnsi="Arial" w:cs="Arial"/>
          <w:b/>
          <w:sz w:val="18"/>
          <w:szCs w:val="18"/>
        </w:rPr>
        <w:t>23.</w:t>
      </w:r>
      <w:r w:rsidRPr="00144750">
        <w:rPr>
          <w:rFonts w:ascii="Arial" w:hAnsi="Arial" w:cs="Arial"/>
          <w:b/>
          <w:sz w:val="18"/>
          <w:szCs w:val="18"/>
        </w:rPr>
        <w:tab/>
        <w:t>Parish Council</w:t>
      </w:r>
      <w:r>
        <w:rPr>
          <w:rFonts w:ascii="Arial" w:hAnsi="Arial" w:cs="Arial"/>
          <w:b/>
          <w:sz w:val="18"/>
          <w:szCs w:val="18"/>
        </w:rPr>
        <w:t>lor’ areas of Responsibility and Representatives to outside bodies 2021-2022</w:t>
      </w:r>
    </w:p>
    <w:p w14:paraId="7773B5BB" w14:textId="2D0FAD96" w:rsidR="00144750" w:rsidRDefault="00144750" w:rsidP="009A51FC">
      <w:pPr>
        <w:spacing w:line="276" w:lineRule="auto"/>
        <w:outlineLvl w:val="0"/>
        <w:rPr>
          <w:rFonts w:ascii="Arial" w:hAnsi="Arial" w:cs="Arial"/>
          <w:b/>
          <w:sz w:val="18"/>
          <w:szCs w:val="18"/>
        </w:rPr>
      </w:pPr>
    </w:p>
    <w:p w14:paraId="4D8327A3" w14:textId="3B947161" w:rsidR="00144750" w:rsidRDefault="00144750" w:rsidP="009A51FC">
      <w:pPr>
        <w:spacing w:line="276" w:lineRule="auto"/>
        <w:outlineLvl w:val="0"/>
        <w:rPr>
          <w:rFonts w:ascii="Arial" w:hAnsi="Arial" w:cs="Arial"/>
          <w:b/>
          <w:sz w:val="18"/>
          <w:szCs w:val="18"/>
        </w:rPr>
      </w:pPr>
    </w:p>
    <w:p w14:paraId="48CE75EC" w14:textId="338EB6DA" w:rsidR="00144750" w:rsidRDefault="00144750" w:rsidP="009A51FC">
      <w:pPr>
        <w:spacing w:line="276" w:lineRule="auto"/>
        <w:outlineLvl w:val="0"/>
        <w:rPr>
          <w:rFonts w:ascii="Arial" w:hAnsi="Arial" w:cs="Arial"/>
          <w:b/>
          <w:sz w:val="18"/>
          <w:szCs w:val="18"/>
        </w:rPr>
      </w:pPr>
    </w:p>
    <w:p w14:paraId="0509940D" w14:textId="16E1A960" w:rsidR="00144750" w:rsidRDefault="00144750" w:rsidP="009A51FC">
      <w:pPr>
        <w:spacing w:line="276" w:lineRule="auto"/>
        <w:outlineLvl w:val="0"/>
        <w:rPr>
          <w:rFonts w:ascii="Arial" w:hAnsi="Arial" w:cs="Arial"/>
          <w:b/>
          <w:sz w:val="18"/>
          <w:szCs w:val="18"/>
        </w:rPr>
      </w:pPr>
      <w:r>
        <w:rPr>
          <w:rFonts w:ascii="Arial" w:hAnsi="Arial" w:cs="Arial"/>
          <w:b/>
          <w:sz w:val="18"/>
          <w:szCs w:val="18"/>
        </w:rPr>
        <w:lastRenderedPageBreak/>
        <w:t xml:space="preserve">24.  </w:t>
      </w:r>
      <w:r>
        <w:rPr>
          <w:rFonts w:ascii="Arial" w:hAnsi="Arial" w:cs="Arial"/>
          <w:b/>
          <w:sz w:val="18"/>
          <w:szCs w:val="18"/>
        </w:rPr>
        <w:tab/>
        <w:t>Review and confirmation of Council Administration</w:t>
      </w:r>
    </w:p>
    <w:p w14:paraId="77D7E9D4" w14:textId="69F829D6"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w:t>
      </w:r>
      <w:r w:rsidRPr="00144750">
        <w:rPr>
          <w:rFonts w:ascii="Arial" w:hAnsi="Arial" w:cs="Arial"/>
          <w:bCs/>
          <w:sz w:val="16"/>
          <w:szCs w:val="16"/>
        </w:rPr>
        <w:tab/>
        <w:t>Policy &amp; procedure document control</w:t>
      </w:r>
    </w:p>
    <w:p w14:paraId="31325085" w14:textId="43111FD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24.2</w:t>
      </w:r>
      <w:r w:rsidRPr="00144750">
        <w:rPr>
          <w:rFonts w:ascii="Arial" w:hAnsi="Arial" w:cs="Arial"/>
          <w:bCs/>
          <w:sz w:val="16"/>
          <w:szCs w:val="16"/>
        </w:rPr>
        <w:tab/>
        <w:t>Standing Orders</w:t>
      </w:r>
    </w:p>
    <w:p w14:paraId="7247C45F" w14:textId="02FF4118"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24.3</w:t>
      </w:r>
      <w:r w:rsidRPr="00144750">
        <w:rPr>
          <w:rFonts w:ascii="Arial" w:hAnsi="Arial" w:cs="Arial"/>
          <w:bCs/>
          <w:sz w:val="16"/>
          <w:szCs w:val="16"/>
        </w:rPr>
        <w:tab/>
        <w:t>Financial Regulations</w:t>
      </w:r>
    </w:p>
    <w:p w14:paraId="46456A58" w14:textId="1570DBDC"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24.4</w:t>
      </w:r>
      <w:r w:rsidRPr="00144750">
        <w:rPr>
          <w:rFonts w:ascii="Arial" w:hAnsi="Arial" w:cs="Arial"/>
          <w:bCs/>
          <w:sz w:val="16"/>
          <w:szCs w:val="16"/>
        </w:rPr>
        <w:tab/>
        <w:t>Inventory of land and assets</w:t>
      </w:r>
    </w:p>
    <w:p w14:paraId="700D994B" w14:textId="25AF4BDC"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24.5</w:t>
      </w:r>
      <w:r w:rsidRPr="00144750">
        <w:rPr>
          <w:rFonts w:ascii="Arial" w:hAnsi="Arial" w:cs="Arial"/>
          <w:bCs/>
          <w:sz w:val="16"/>
          <w:szCs w:val="16"/>
        </w:rPr>
        <w:tab/>
        <w:t>Risk Assessment and arrangements for insurance cover in respect of all insured risks</w:t>
      </w:r>
    </w:p>
    <w:p w14:paraId="54BEBE97" w14:textId="50FE0599"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24.6</w:t>
      </w:r>
      <w:r w:rsidRPr="00144750">
        <w:rPr>
          <w:rFonts w:ascii="Arial" w:hAnsi="Arial" w:cs="Arial"/>
          <w:bCs/>
          <w:sz w:val="16"/>
          <w:szCs w:val="16"/>
        </w:rPr>
        <w:tab/>
        <w:t>Complaints Procedure</w:t>
      </w:r>
    </w:p>
    <w:p w14:paraId="34A299DF" w14:textId="3C298DC8"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24.7</w:t>
      </w:r>
      <w:r w:rsidRPr="00144750">
        <w:rPr>
          <w:rFonts w:ascii="Arial" w:hAnsi="Arial" w:cs="Arial"/>
          <w:bCs/>
          <w:sz w:val="16"/>
          <w:szCs w:val="16"/>
        </w:rPr>
        <w:tab/>
        <w:t>Freedom of Information Schedule</w:t>
      </w:r>
    </w:p>
    <w:p w14:paraId="5CF5D2E2" w14:textId="21310B46"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24.8</w:t>
      </w:r>
      <w:r w:rsidRPr="00144750">
        <w:rPr>
          <w:rFonts w:ascii="Arial" w:hAnsi="Arial" w:cs="Arial"/>
          <w:bCs/>
          <w:sz w:val="16"/>
          <w:szCs w:val="16"/>
        </w:rPr>
        <w:tab/>
        <w:t>Freedom of Information Availability Schedule</w:t>
      </w:r>
    </w:p>
    <w:p w14:paraId="5DA7FDE5" w14:textId="718A3932"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24.9</w:t>
      </w:r>
      <w:r w:rsidRPr="00144750">
        <w:rPr>
          <w:rFonts w:ascii="Arial" w:hAnsi="Arial" w:cs="Arial"/>
          <w:bCs/>
          <w:sz w:val="16"/>
          <w:szCs w:val="16"/>
        </w:rPr>
        <w:tab/>
        <w:t>Personnel Committee Terms of Reference</w:t>
      </w:r>
    </w:p>
    <w:p w14:paraId="10C41336"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24.10</w:t>
      </w:r>
      <w:r w:rsidRPr="00144750">
        <w:rPr>
          <w:rFonts w:ascii="Arial" w:hAnsi="Arial" w:cs="Arial"/>
          <w:bCs/>
          <w:sz w:val="16"/>
          <w:szCs w:val="16"/>
        </w:rPr>
        <w:tab/>
        <w:t>Grievance Procedure</w:t>
      </w:r>
    </w:p>
    <w:p w14:paraId="4D21AA00"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24.11</w:t>
      </w:r>
      <w:r w:rsidRPr="00144750">
        <w:rPr>
          <w:rFonts w:ascii="Arial" w:hAnsi="Arial" w:cs="Arial"/>
          <w:bCs/>
          <w:sz w:val="16"/>
          <w:szCs w:val="16"/>
        </w:rPr>
        <w:tab/>
        <w:t>Code of Conduct</w:t>
      </w:r>
    </w:p>
    <w:p w14:paraId="1F83A25C"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24.12</w:t>
      </w:r>
      <w:r w:rsidRPr="00144750">
        <w:rPr>
          <w:rFonts w:ascii="Arial" w:hAnsi="Arial" w:cs="Arial"/>
          <w:bCs/>
          <w:sz w:val="16"/>
          <w:szCs w:val="16"/>
        </w:rPr>
        <w:tab/>
        <w:t>Dispensations Procedure Guide</w:t>
      </w:r>
    </w:p>
    <w:p w14:paraId="17F86D87"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24.13</w:t>
      </w:r>
      <w:r w:rsidRPr="00144750">
        <w:rPr>
          <w:rFonts w:ascii="Arial" w:hAnsi="Arial" w:cs="Arial"/>
          <w:bCs/>
          <w:sz w:val="16"/>
          <w:szCs w:val="16"/>
        </w:rPr>
        <w:tab/>
        <w:t>Training Statement of Intent</w:t>
      </w:r>
    </w:p>
    <w:p w14:paraId="308EA02C"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24.14</w:t>
      </w:r>
      <w:r w:rsidRPr="00144750">
        <w:rPr>
          <w:rFonts w:ascii="Arial" w:hAnsi="Arial" w:cs="Arial"/>
          <w:bCs/>
          <w:sz w:val="16"/>
          <w:szCs w:val="16"/>
        </w:rPr>
        <w:tab/>
        <w:t>Voluntary and Community Sector Grants Policy</w:t>
      </w:r>
    </w:p>
    <w:p w14:paraId="6AA38070"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24.15</w:t>
      </w:r>
      <w:r w:rsidRPr="00144750">
        <w:rPr>
          <w:rFonts w:ascii="Arial" w:hAnsi="Arial" w:cs="Arial"/>
          <w:bCs/>
          <w:sz w:val="16"/>
          <w:szCs w:val="16"/>
        </w:rPr>
        <w:tab/>
        <w:t>Retention of Documents and Records Policy</w:t>
      </w:r>
    </w:p>
    <w:p w14:paraId="1D833B55"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24.16</w:t>
      </w:r>
      <w:r w:rsidRPr="00144750">
        <w:rPr>
          <w:rFonts w:ascii="Arial" w:hAnsi="Arial" w:cs="Arial"/>
          <w:bCs/>
          <w:sz w:val="16"/>
          <w:szCs w:val="16"/>
        </w:rPr>
        <w:tab/>
        <w:t>Data Protection and Compliance Failure Policy</w:t>
      </w:r>
    </w:p>
    <w:p w14:paraId="4E87DBE8"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24.17</w:t>
      </w:r>
      <w:r w:rsidRPr="00144750">
        <w:rPr>
          <w:rFonts w:ascii="Arial" w:hAnsi="Arial" w:cs="Arial"/>
          <w:bCs/>
          <w:sz w:val="16"/>
          <w:szCs w:val="16"/>
        </w:rPr>
        <w:tab/>
        <w:t>Information Protection Policy</w:t>
      </w:r>
    </w:p>
    <w:p w14:paraId="4D0C3DAE"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24.18</w:t>
      </w:r>
      <w:r w:rsidRPr="00144750">
        <w:rPr>
          <w:rFonts w:ascii="Arial" w:hAnsi="Arial" w:cs="Arial"/>
          <w:bCs/>
          <w:sz w:val="16"/>
          <w:szCs w:val="16"/>
        </w:rPr>
        <w:tab/>
        <w:t>Information Security Incident Policy</w:t>
      </w:r>
    </w:p>
    <w:p w14:paraId="69A7135A" w14:textId="77777777" w:rsidR="00144750" w:rsidRP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24.19</w:t>
      </w:r>
      <w:r w:rsidRPr="00144750">
        <w:rPr>
          <w:rFonts w:ascii="Arial" w:hAnsi="Arial" w:cs="Arial"/>
          <w:bCs/>
          <w:sz w:val="16"/>
          <w:szCs w:val="16"/>
        </w:rPr>
        <w:tab/>
        <w:t>Social Media and Electronic Communication Policy</w:t>
      </w:r>
    </w:p>
    <w:p w14:paraId="499E470D" w14:textId="41A68A8E" w:rsid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24.20</w:t>
      </w:r>
      <w:r w:rsidRPr="00144750">
        <w:rPr>
          <w:rFonts w:ascii="Arial" w:hAnsi="Arial" w:cs="Arial"/>
          <w:bCs/>
          <w:sz w:val="16"/>
          <w:szCs w:val="16"/>
        </w:rPr>
        <w:tab/>
        <w:t>Removable Media Policy</w:t>
      </w:r>
    </w:p>
    <w:p w14:paraId="2D1E4107" w14:textId="7CB18268" w:rsidR="00144750" w:rsidRDefault="00144750" w:rsidP="00144750">
      <w:pPr>
        <w:spacing w:line="276" w:lineRule="auto"/>
        <w:outlineLvl w:val="0"/>
        <w:rPr>
          <w:rFonts w:ascii="Arial" w:hAnsi="Arial" w:cs="Arial"/>
          <w:bCs/>
          <w:sz w:val="16"/>
          <w:szCs w:val="16"/>
        </w:rPr>
      </w:pPr>
    </w:p>
    <w:p w14:paraId="40E4B9F4" w14:textId="4B0231B3" w:rsidR="00144750" w:rsidRDefault="00144750" w:rsidP="00144750">
      <w:pPr>
        <w:spacing w:line="276" w:lineRule="auto"/>
        <w:outlineLvl w:val="0"/>
        <w:rPr>
          <w:rFonts w:ascii="Arial" w:hAnsi="Arial" w:cs="Arial"/>
          <w:b/>
          <w:sz w:val="18"/>
          <w:szCs w:val="18"/>
        </w:rPr>
      </w:pPr>
      <w:r w:rsidRPr="00144750">
        <w:rPr>
          <w:rFonts w:ascii="Arial" w:hAnsi="Arial" w:cs="Arial"/>
          <w:b/>
          <w:sz w:val="18"/>
          <w:szCs w:val="18"/>
        </w:rPr>
        <w:t>25.</w:t>
      </w:r>
      <w:r w:rsidRPr="00144750">
        <w:rPr>
          <w:rFonts w:ascii="Arial" w:hAnsi="Arial" w:cs="Arial"/>
          <w:b/>
          <w:sz w:val="18"/>
          <w:szCs w:val="18"/>
        </w:rPr>
        <w:tab/>
        <w:t>Finance</w:t>
      </w:r>
    </w:p>
    <w:p w14:paraId="2E3989AD" w14:textId="5477A688" w:rsidR="00144750" w:rsidRDefault="00144750" w:rsidP="00144750">
      <w:pPr>
        <w:spacing w:line="276" w:lineRule="auto"/>
        <w:outlineLvl w:val="0"/>
        <w:rPr>
          <w:rFonts w:ascii="Arial" w:hAnsi="Arial" w:cs="Arial"/>
          <w:bCs/>
          <w:sz w:val="16"/>
          <w:szCs w:val="16"/>
        </w:rPr>
      </w:pPr>
      <w:r w:rsidRPr="00144750">
        <w:rPr>
          <w:rFonts w:ascii="Arial" w:hAnsi="Arial" w:cs="Arial"/>
          <w:bCs/>
          <w:sz w:val="16"/>
          <w:szCs w:val="16"/>
        </w:rPr>
        <w:t>25.1</w:t>
      </w:r>
      <w:r>
        <w:rPr>
          <w:rFonts w:ascii="Arial" w:hAnsi="Arial" w:cs="Arial"/>
          <w:bCs/>
          <w:sz w:val="16"/>
          <w:szCs w:val="16"/>
        </w:rPr>
        <w:tab/>
        <w:t>To confirm the Proper Officer</w:t>
      </w:r>
    </w:p>
    <w:p w14:paraId="0D3C850D" w14:textId="0B30BD55" w:rsidR="00144750" w:rsidRDefault="00144750" w:rsidP="00144750">
      <w:pPr>
        <w:spacing w:line="276" w:lineRule="auto"/>
        <w:outlineLvl w:val="0"/>
        <w:rPr>
          <w:rFonts w:ascii="Arial" w:hAnsi="Arial" w:cs="Arial"/>
          <w:bCs/>
          <w:sz w:val="16"/>
          <w:szCs w:val="16"/>
        </w:rPr>
      </w:pPr>
      <w:r>
        <w:rPr>
          <w:rFonts w:ascii="Arial" w:hAnsi="Arial" w:cs="Arial"/>
          <w:bCs/>
          <w:sz w:val="16"/>
          <w:szCs w:val="16"/>
        </w:rPr>
        <w:t>25.2</w:t>
      </w:r>
      <w:r>
        <w:rPr>
          <w:rFonts w:ascii="Arial" w:hAnsi="Arial" w:cs="Arial"/>
          <w:bCs/>
          <w:sz w:val="16"/>
          <w:szCs w:val="16"/>
        </w:rPr>
        <w:tab/>
        <w:t>To confirm the Responsible Finance Officer</w:t>
      </w:r>
    </w:p>
    <w:p w14:paraId="67DC239E" w14:textId="00925F04" w:rsidR="00144750" w:rsidRDefault="00144750" w:rsidP="00144750">
      <w:pPr>
        <w:spacing w:line="276" w:lineRule="auto"/>
        <w:outlineLvl w:val="0"/>
        <w:rPr>
          <w:rFonts w:ascii="Arial" w:hAnsi="Arial" w:cs="Arial"/>
          <w:bCs/>
          <w:sz w:val="16"/>
          <w:szCs w:val="16"/>
        </w:rPr>
      </w:pPr>
      <w:r>
        <w:rPr>
          <w:rFonts w:ascii="Arial" w:hAnsi="Arial" w:cs="Arial"/>
          <w:bCs/>
          <w:sz w:val="16"/>
          <w:szCs w:val="16"/>
        </w:rPr>
        <w:t>25.3</w:t>
      </w:r>
      <w:r>
        <w:rPr>
          <w:rFonts w:ascii="Arial" w:hAnsi="Arial" w:cs="Arial"/>
          <w:bCs/>
          <w:sz w:val="16"/>
          <w:szCs w:val="16"/>
        </w:rPr>
        <w:tab/>
        <w:t>To confirm signatories for banking purposes</w:t>
      </w:r>
    </w:p>
    <w:p w14:paraId="0A53BDA6" w14:textId="0025FD56" w:rsidR="00144750" w:rsidRDefault="00144750" w:rsidP="00144750">
      <w:pPr>
        <w:spacing w:line="276" w:lineRule="auto"/>
        <w:outlineLvl w:val="0"/>
        <w:rPr>
          <w:rFonts w:ascii="Arial" w:hAnsi="Arial" w:cs="Arial"/>
          <w:bCs/>
          <w:sz w:val="16"/>
          <w:szCs w:val="16"/>
        </w:rPr>
      </w:pPr>
      <w:r>
        <w:rPr>
          <w:rFonts w:ascii="Arial" w:hAnsi="Arial" w:cs="Arial"/>
          <w:bCs/>
          <w:sz w:val="16"/>
          <w:szCs w:val="16"/>
        </w:rPr>
        <w:t>25.4</w:t>
      </w:r>
      <w:r>
        <w:rPr>
          <w:rFonts w:ascii="Arial" w:hAnsi="Arial" w:cs="Arial"/>
          <w:bCs/>
          <w:sz w:val="16"/>
          <w:szCs w:val="16"/>
        </w:rPr>
        <w:tab/>
      </w:r>
      <w:r w:rsidR="00F749D0">
        <w:rPr>
          <w:rFonts w:ascii="Arial" w:hAnsi="Arial" w:cs="Arial"/>
          <w:bCs/>
          <w:sz w:val="16"/>
          <w:szCs w:val="16"/>
        </w:rPr>
        <w:t>To agree the Internal Auditor for financial year 2021-2022</w:t>
      </w:r>
    </w:p>
    <w:p w14:paraId="4C7487A9" w14:textId="0465DA10" w:rsidR="00F749D0" w:rsidRDefault="00F749D0" w:rsidP="00144750">
      <w:pPr>
        <w:spacing w:line="276" w:lineRule="auto"/>
        <w:outlineLvl w:val="0"/>
        <w:rPr>
          <w:rFonts w:ascii="Arial" w:hAnsi="Arial" w:cs="Arial"/>
          <w:bCs/>
          <w:sz w:val="16"/>
          <w:szCs w:val="16"/>
        </w:rPr>
      </w:pPr>
      <w:r>
        <w:rPr>
          <w:rFonts w:ascii="Arial" w:hAnsi="Arial" w:cs="Arial"/>
          <w:bCs/>
          <w:sz w:val="16"/>
          <w:szCs w:val="16"/>
        </w:rPr>
        <w:t>25.5</w:t>
      </w:r>
      <w:r>
        <w:rPr>
          <w:rFonts w:ascii="Arial" w:hAnsi="Arial" w:cs="Arial"/>
          <w:bCs/>
          <w:sz w:val="16"/>
          <w:szCs w:val="16"/>
        </w:rPr>
        <w:tab/>
        <w:t>To confirm subscriptions for the year (CAPALC, CPRE, SLCC, Great Ouse Valley Trust, Parish Online)</w:t>
      </w:r>
    </w:p>
    <w:p w14:paraId="526B4A50" w14:textId="537462B3" w:rsidR="00F749D0" w:rsidRDefault="00F749D0" w:rsidP="00144750">
      <w:pPr>
        <w:spacing w:line="276" w:lineRule="auto"/>
        <w:outlineLvl w:val="0"/>
        <w:rPr>
          <w:rFonts w:ascii="Arial" w:hAnsi="Arial" w:cs="Arial"/>
          <w:bCs/>
          <w:sz w:val="16"/>
          <w:szCs w:val="16"/>
        </w:rPr>
      </w:pPr>
    </w:p>
    <w:p w14:paraId="679F2A19" w14:textId="3CB7131C" w:rsidR="00F749D0" w:rsidRPr="00F749D0" w:rsidRDefault="00F749D0" w:rsidP="00F749D0">
      <w:pPr>
        <w:spacing w:line="276" w:lineRule="auto"/>
        <w:outlineLvl w:val="0"/>
        <w:rPr>
          <w:rFonts w:ascii="Arial" w:hAnsi="Arial" w:cs="Arial"/>
          <w:bCs/>
          <w:sz w:val="16"/>
          <w:szCs w:val="16"/>
        </w:rPr>
      </w:pPr>
    </w:p>
    <w:p w14:paraId="43F60276" w14:textId="079EB032" w:rsidR="00F749D0" w:rsidRDefault="00F749D0" w:rsidP="00F749D0">
      <w:pPr>
        <w:spacing w:line="276" w:lineRule="auto"/>
        <w:outlineLvl w:val="0"/>
        <w:rPr>
          <w:rFonts w:ascii="Arial" w:hAnsi="Arial" w:cs="Arial"/>
          <w:b/>
          <w:sz w:val="18"/>
          <w:szCs w:val="18"/>
        </w:rPr>
      </w:pPr>
      <w:r w:rsidRPr="00F749D0">
        <w:rPr>
          <w:rFonts w:ascii="Arial" w:hAnsi="Arial" w:cs="Arial"/>
          <w:b/>
          <w:sz w:val="18"/>
          <w:szCs w:val="18"/>
        </w:rPr>
        <w:t>26.</w:t>
      </w:r>
      <w:r>
        <w:rPr>
          <w:rFonts w:ascii="Arial" w:hAnsi="Arial" w:cs="Arial"/>
          <w:b/>
          <w:sz w:val="18"/>
          <w:szCs w:val="18"/>
        </w:rPr>
        <w:tab/>
        <w:t>Agenda items for the next meeting</w:t>
      </w:r>
    </w:p>
    <w:p w14:paraId="6DDA1DD1" w14:textId="7248E514" w:rsidR="00F749D0" w:rsidRDefault="00F749D0" w:rsidP="00F749D0">
      <w:pPr>
        <w:spacing w:line="276" w:lineRule="auto"/>
        <w:ind w:left="720"/>
        <w:outlineLvl w:val="0"/>
        <w:rPr>
          <w:rFonts w:ascii="Arial" w:hAnsi="Arial" w:cs="Arial"/>
          <w:bCs/>
          <w:i/>
          <w:iCs/>
          <w:sz w:val="18"/>
          <w:szCs w:val="18"/>
        </w:rPr>
      </w:pPr>
      <w:r>
        <w:rPr>
          <w:rFonts w:ascii="Arial" w:hAnsi="Arial" w:cs="Arial"/>
          <w:bCs/>
          <w:i/>
          <w:iCs/>
          <w:sz w:val="18"/>
          <w:szCs w:val="18"/>
        </w:rPr>
        <w:t>Please note that no decisions can lawfully be made under this item.  LGA 1972 s12 10 (2) (b) states that business must be specified;  therefore, the Council cannot lawfully raise matters for discussion.  Any business and payments to be considered at Parish Council meeting must be delivered to the Clerk for inclusion on the agenda at least 7 days prior to the meeting.</w:t>
      </w:r>
    </w:p>
    <w:p w14:paraId="71892E11" w14:textId="36B9417B" w:rsidR="00F749D0" w:rsidRDefault="00F749D0" w:rsidP="00F749D0">
      <w:pPr>
        <w:spacing w:line="276" w:lineRule="auto"/>
        <w:ind w:left="720"/>
        <w:outlineLvl w:val="0"/>
        <w:rPr>
          <w:rFonts w:ascii="Arial" w:hAnsi="Arial" w:cs="Arial"/>
          <w:bCs/>
          <w:i/>
          <w:iCs/>
          <w:sz w:val="18"/>
          <w:szCs w:val="18"/>
        </w:rPr>
      </w:pPr>
    </w:p>
    <w:p w14:paraId="7C11D689" w14:textId="3420DDB3" w:rsidR="00F749D0" w:rsidRDefault="00BB770D" w:rsidP="00BB770D">
      <w:pPr>
        <w:spacing w:line="276" w:lineRule="auto"/>
        <w:outlineLvl w:val="0"/>
        <w:rPr>
          <w:rFonts w:ascii="Arial" w:hAnsi="Arial" w:cs="Arial"/>
          <w:b/>
          <w:sz w:val="18"/>
          <w:szCs w:val="18"/>
        </w:rPr>
      </w:pPr>
      <w:r>
        <w:rPr>
          <w:rFonts w:ascii="Arial" w:hAnsi="Arial" w:cs="Arial"/>
          <w:b/>
          <w:sz w:val="18"/>
          <w:szCs w:val="18"/>
        </w:rPr>
        <w:t>27.</w:t>
      </w:r>
      <w:r>
        <w:rPr>
          <w:rFonts w:ascii="Arial" w:hAnsi="Arial" w:cs="Arial"/>
          <w:b/>
          <w:sz w:val="18"/>
          <w:szCs w:val="18"/>
        </w:rPr>
        <w:tab/>
      </w:r>
      <w:r w:rsidR="00F749D0">
        <w:rPr>
          <w:rFonts w:ascii="Arial" w:hAnsi="Arial" w:cs="Arial"/>
          <w:b/>
          <w:sz w:val="18"/>
          <w:szCs w:val="18"/>
        </w:rPr>
        <w:t>Date of next Meeting</w:t>
      </w:r>
    </w:p>
    <w:p w14:paraId="72E8929F" w14:textId="646EDBFB" w:rsidR="00F749D0" w:rsidRDefault="00F749D0" w:rsidP="00F749D0">
      <w:pPr>
        <w:spacing w:line="276" w:lineRule="auto"/>
        <w:ind w:left="720"/>
        <w:outlineLvl w:val="0"/>
        <w:rPr>
          <w:rFonts w:ascii="Arial" w:hAnsi="Arial" w:cs="Arial"/>
          <w:bCs/>
          <w:sz w:val="18"/>
          <w:szCs w:val="18"/>
        </w:rPr>
      </w:pPr>
      <w:r>
        <w:rPr>
          <w:rFonts w:ascii="Arial" w:hAnsi="Arial" w:cs="Arial"/>
          <w:bCs/>
          <w:sz w:val="18"/>
          <w:szCs w:val="18"/>
        </w:rPr>
        <w:t xml:space="preserve">Wednesday </w:t>
      </w:r>
      <w:r w:rsidR="00BB770D">
        <w:rPr>
          <w:rFonts w:ascii="Arial" w:hAnsi="Arial" w:cs="Arial"/>
          <w:bCs/>
          <w:sz w:val="18"/>
          <w:szCs w:val="18"/>
        </w:rPr>
        <w:t>26</w:t>
      </w:r>
      <w:r w:rsidR="00BB770D" w:rsidRPr="00BB770D">
        <w:rPr>
          <w:rFonts w:ascii="Arial" w:hAnsi="Arial" w:cs="Arial"/>
          <w:bCs/>
          <w:sz w:val="18"/>
          <w:szCs w:val="18"/>
          <w:vertAlign w:val="superscript"/>
        </w:rPr>
        <w:t>th</w:t>
      </w:r>
      <w:r w:rsidR="00BB770D">
        <w:rPr>
          <w:rFonts w:ascii="Arial" w:hAnsi="Arial" w:cs="Arial"/>
          <w:bCs/>
          <w:sz w:val="18"/>
          <w:szCs w:val="18"/>
        </w:rPr>
        <w:t xml:space="preserve"> May 2021 at 7.00 pm (Annual Parish Meeting)</w:t>
      </w:r>
    </w:p>
    <w:p w14:paraId="0AB245A8" w14:textId="02ADFB78" w:rsidR="00A0797B" w:rsidRDefault="00BB770D" w:rsidP="00BB770D">
      <w:pPr>
        <w:spacing w:line="276" w:lineRule="auto"/>
        <w:ind w:left="720"/>
        <w:outlineLvl w:val="0"/>
        <w:rPr>
          <w:rFonts w:ascii="Arial" w:hAnsi="Arial" w:cs="Arial"/>
          <w:b/>
          <w:sz w:val="20"/>
          <w:szCs w:val="20"/>
        </w:rPr>
      </w:pPr>
      <w:r>
        <w:rPr>
          <w:rFonts w:ascii="Arial" w:hAnsi="Arial" w:cs="Arial"/>
          <w:bCs/>
          <w:sz w:val="18"/>
          <w:szCs w:val="18"/>
        </w:rPr>
        <w:t>Wednesday 26</w:t>
      </w:r>
      <w:r w:rsidRPr="00BB770D">
        <w:rPr>
          <w:rFonts w:ascii="Arial" w:hAnsi="Arial" w:cs="Arial"/>
          <w:bCs/>
          <w:sz w:val="18"/>
          <w:szCs w:val="18"/>
          <w:vertAlign w:val="superscript"/>
        </w:rPr>
        <w:t>th</w:t>
      </w:r>
      <w:r>
        <w:rPr>
          <w:rFonts w:ascii="Arial" w:hAnsi="Arial" w:cs="Arial"/>
          <w:bCs/>
          <w:sz w:val="18"/>
          <w:szCs w:val="18"/>
        </w:rPr>
        <w:t xml:space="preserve"> May 2021 at 7.30 pm (May Parish Council Meeting)</w:t>
      </w:r>
    </w:p>
    <w:tbl>
      <w:tblPr>
        <w:tblStyle w:val="TableGrid"/>
        <w:tblW w:w="99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gridCol w:w="600"/>
      </w:tblGrid>
      <w:tr w:rsidR="004950C2" w:rsidRPr="001E5C30" w14:paraId="098C0203" w14:textId="77777777" w:rsidTr="00BB770D">
        <w:tc>
          <w:tcPr>
            <w:tcW w:w="9392" w:type="dxa"/>
          </w:tcPr>
          <w:p w14:paraId="5BC7D8AB" w14:textId="5D222E79" w:rsidR="002E477C" w:rsidRPr="001E5C30" w:rsidRDefault="002E477C" w:rsidP="00B127B6">
            <w:pPr>
              <w:pStyle w:val="ListParagraph"/>
              <w:spacing w:line="276" w:lineRule="auto"/>
              <w:jc w:val="center"/>
              <w:rPr>
                <w:rFonts w:ascii="Arial" w:hAnsi="Arial" w:cs="Arial"/>
                <w:b/>
                <w:sz w:val="18"/>
                <w:szCs w:val="18"/>
              </w:rPr>
            </w:pPr>
          </w:p>
        </w:tc>
        <w:tc>
          <w:tcPr>
            <w:tcW w:w="0" w:type="auto"/>
          </w:tcPr>
          <w:p w14:paraId="1CD0122F" w14:textId="18FDD6B2" w:rsidR="002E49F5" w:rsidRPr="001E5C30" w:rsidRDefault="002E49F5" w:rsidP="00482325">
            <w:pPr>
              <w:tabs>
                <w:tab w:val="left" w:pos="567"/>
              </w:tabs>
              <w:rPr>
                <w:rFonts w:ascii="Arial" w:hAnsi="Arial" w:cs="Arial"/>
                <w:b/>
                <w:sz w:val="18"/>
                <w:szCs w:val="18"/>
              </w:rPr>
            </w:pPr>
          </w:p>
        </w:tc>
      </w:tr>
      <w:tr w:rsidR="004950C2" w:rsidRPr="001E5C30" w14:paraId="5F89AD3A" w14:textId="77777777" w:rsidTr="00BB770D">
        <w:tc>
          <w:tcPr>
            <w:tcW w:w="9392" w:type="dxa"/>
          </w:tcPr>
          <w:p w14:paraId="57E00782" w14:textId="3EB0F74E" w:rsidR="00230682" w:rsidRPr="00B127B6" w:rsidRDefault="00230682" w:rsidP="00B127B6">
            <w:pPr>
              <w:spacing w:line="276" w:lineRule="auto"/>
              <w:ind w:left="1080"/>
              <w:jc w:val="center"/>
              <w:rPr>
                <w:rFonts w:ascii="Arial" w:hAnsi="Arial" w:cs="Arial"/>
                <w:b/>
                <w:sz w:val="16"/>
                <w:szCs w:val="16"/>
              </w:rPr>
            </w:pPr>
          </w:p>
        </w:tc>
        <w:tc>
          <w:tcPr>
            <w:tcW w:w="0" w:type="auto"/>
          </w:tcPr>
          <w:p w14:paraId="488CE067" w14:textId="035DC090" w:rsidR="00230682" w:rsidRPr="001E5C30" w:rsidRDefault="00230682" w:rsidP="00482325">
            <w:pPr>
              <w:tabs>
                <w:tab w:val="left" w:pos="567"/>
              </w:tabs>
              <w:rPr>
                <w:rFonts w:ascii="Arial" w:hAnsi="Arial" w:cs="Arial"/>
                <w:sz w:val="18"/>
                <w:szCs w:val="18"/>
              </w:rPr>
            </w:pPr>
          </w:p>
        </w:tc>
      </w:tr>
      <w:tr w:rsidR="004950C2" w:rsidRPr="001E5C30" w14:paraId="2A0B99C2" w14:textId="77777777" w:rsidTr="00BB770D">
        <w:tc>
          <w:tcPr>
            <w:tcW w:w="9392" w:type="dxa"/>
          </w:tcPr>
          <w:p w14:paraId="7B857F43" w14:textId="3EC6CC88" w:rsidR="00230682" w:rsidRPr="00B127B6" w:rsidRDefault="00230682" w:rsidP="00B127B6">
            <w:pPr>
              <w:spacing w:line="276" w:lineRule="auto"/>
              <w:ind w:left="1080"/>
              <w:jc w:val="center"/>
              <w:rPr>
                <w:rFonts w:ascii="Arial" w:hAnsi="Arial" w:cs="Arial"/>
                <w:b/>
                <w:sz w:val="16"/>
                <w:szCs w:val="16"/>
              </w:rPr>
            </w:pPr>
          </w:p>
        </w:tc>
        <w:tc>
          <w:tcPr>
            <w:tcW w:w="0" w:type="auto"/>
          </w:tcPr>
          <w:p w14:paraId="4B7030C4" w14:textId="260C3E82" w:rsidR="00230682" w:rsidRPr="001E5C30" w:rsidRDefault="00230682" w:rsidP="00482325">
            <w:pPr>
              <w:tabs>
                <w:tab w:val="left" w:pos="567"/>
              </w:tabs>
              <w:rPr>
                <w:rFonts w:ascii="Arial" w:hAnsi="Arial" w:cs="Arial"/>
                <w:sz w:val="18"/>
                <w:szCs w:val="18"/>
              </w:rPr>
            </w:pPr>
          </w:p>
        </w:tc>
      </w:tr>
      <w:tr w:rsidR="004950C2" w:rsidRPr="001E5C30" w14:paraId="7DF718BD" w14:textId="77777777" w:rsidTr="00BB770D">
        <w:tc>
          <w:tcPr>
            <w:tcW w:w="9392" w:type="dxa"/>
          </w:tcPr>
          <w:p w14:paraId="48ED1440" w14:textId="2504DB6F" w:rsidR="00230682" w:rsidRPr="00B127B6" w:rsidRDefault="00230682" w:rsidP="00E76E64">
            <w:pPr>
              <w:spacing w:line="276" w:lineRule="auto"/>
              <w:ind w:left="360"/>
              <w:jc w:val="center"/>
              <w:rPr>
                <w:rFonts w:ascii="Arial" w:hAnsi="Arial" w:cs="Arial"/>
                <w:b/>
                <w:sz w:val="18"/>
                <w:szCs w:val="18"/>
              </w:rPr>
            </w:pPr>
          </w:p>
        </w:tc>
        <w:tc>
          <w:tcPr>
            <w:tcW w:w="0" w:type="auto"/>
          </w:tcPr>
          <w:p w14:paraId="4A2EBC35" w14:textId="6BA145EF" w:rsidR="00230682" w:rsidRPr="001E5C30" w:rsidRDefault="00230682" w:rsidP="00482325">
            <w:pPr>
              <w:tabs>
                <w:tab w:val="left" w:pos="567"/>
              </w:tabs>
              <w:rPr>
                <w:rFonts w:ascii="Arial" w:hAnsi="Arial" w:cs="Arial"/>
                <w:b/>
                <w:sz w:val="18"/>
                <w:szCs w:val="18"/>
              </w:rPr>
            </w:pPr>
          </w:p>
        </w:tc>
      </w:tr>
      <w:tr w:rsidR="004950C2" w:rsidRPr="001E5C30" w14:paraId="79D86BEF" w14:textId="77777777" w:rsidTr="00BB770D">
        <w:tc>
          <w:tcPr>
            <w:tcW w:w="9392" w:type="dxa"/>
          </w:tcPr>
          <w:p w14:paraId="6CD108AD" w14:textId="77777777" w:rsidR="00230682" w:rsidRPr="001E5C30" w:rsidRDefault="00230682" w:rsidP="00230682">
            <w:pPr>
              <w:pStyle w:val="ListParagraph"/>
              <w:spacing w:line="276" w:lineRule="auto"/>
              <w:jc w:val="center"/>
              <w:rPr>
                <w:rFonts w:ascii="Arial" w:hAnsi="Arial" w:cs="Arial"/>
                <w:b/>
                <w:sz w:val="18"/>
                <w:szCs w:val="18"/>
              </w:rPr>
            </w:pPr>
          </w:p>
        </w:tc>
        <w:tc>
          <w:tcPr>
            <w:tcW w:w="0" w:type="auto"/>
          </w:tcPr>
          <w:p w14:paraId="2A46D14E" w14:textId="466303AC" w:rsidR="00230682" w:rsidRPr="001E5C30" w:rsidRDefault="00230682" w:rsidP="00482325">
            <w:pPr>
              <w:tabs>
                <w:tab w:val="left" w:pos="567"/>
              </w:tabs>
              <w:rPr>
                <w:rFonts w:ascii="Arial" w:hAnsi="Arial" w:cs="Arial"/>
                <w:sz w:val="18"/>
                <w:szCs w:val="18"/>
              </w:rPr>
            </w:pPr>
          </w:p>
        </w:tc>
      </w:tr>
      <w:tr w:rsidR="004950C2" w:rsidRPr="001E5C30" w14:paraId="6DAE9BE3" w14:textId="77777777" w:rsidTr="00BB770D">
        <w:tc>
          <w:tcPr>
            <w:tcW w:w="9392" w:type="dxa"/>
          </w:tcPr>
          <w:p w14:paraId="5B35DCAB" w14:textId="4BAAF5C9" w:rsidR="002E477C" w:rsidRPr="001E5C30" w:rsidRDefault="002E477C" w:rsidP="00B127B6">
            <w:pPr>
              <w:pStyle w:val="ListParagraph"/>
              <w:spacing w:line="276" w:lineRule="auto"/>
              <w:jc w:val="center"/>
              <w:rPr>
                <w:rFonts w:ascii="Arial" w:hAnsi="Arial" w:cs="Arial"/>
                <w:b/>
                <w:sz w:val="18"/>
                <w:szCs w:val="18"/>
              </w:rPr>
            </w:pPr>
          </w:p>
        </w:tc>
        <w:tc>
          <w:tcPr>
            <w:tcW w:w="0" w:type="auto"/>
          </w:tcPr>
          <w:p w14:paraId="3C5F7313" w14:textId="5F90A8DC" w:rsidR="002E477C" w:rsidRPr="001E5C30" w:rsidRDefault="002E477C" w:rsidP="006F2AA5">
            <w:pPr>
              <w:spacing w:line="276" w:lineRule="auto"/>
              <w:rPr>
                <w:rFonts w:ascii="Arial" w:hAnsi="Arial" w:cs="Arial"/>
                <w:b/>
                <w:sz w:val="18"/>
                <w:szCs w:val="18"/>
              </w:rPr>
            </w:pPr>
          </w:p>
        </w:tc>
      </w:tr>
      <w:tr w:rsidR="004950C2" w:rsidRPr="001E5C30" w14:paraId="43EFF3B2" w14:textId="77777777" w:rsidTr="00BB770D">
        <w:tc>
          <w:tcPr>
            <w:tcW w:w="9392" w:type="dxa"/>
          </w:tcPr>
          <w:p w14:paraId="4257780A" w14:textId="77777777" w:rsidR="00C4386C" w:rsidRPr="001E5C30" w:rsidRDefault="00C4386C" w:rsidP="00633CC4">
            <w:pPr>
              <w:spacing w:line="276" w:lineRule="auto"/>
              <w:jc w:val="right"/>
              <w:rPr>
                <w:rFonts w:ascii="Arial" w:hAnsi="Arial" w:cs="Arial"/>
                <w:b/>
                <w:sz w:val="18"/>
                <w:szCs w:val="18"/>
              </w:rPr>
            </w:pPr>
          </w:p>
        </w:tc>
        <w:tc>
          <w:tcPr>
            <w:tcW w:w="0" w:type="auto"/>
          </w:tcPr>
          <w:p w14:paraId="30A4F8F7" w14:textId="78A3EF24" w:rsidR="00C4386C" w:rsidRPr="001E5C30" w:rsidRDefault="00C4386C" w:rsidP="00E735C4">
            <w:pPr>
              <w:spacing w:line="276" w:lineRule="auto"/>
              <w:jc w:val="both"/>
              <w:rPr>
                <w:rFonts w:ascii="Arial" w:hAnsi="Arial" w:cs="Arial"/>
                <w:sz w:val="18"/>
                <w:szCs w:val="18"/>
              </w:rPr>
            </w:pPr>
          </w:p>
        </w:tc>
      </w:tr>
      <w:tr w:rsidR="004950C2" w:rsidRPr="001E5C30" w14:paraId="040BAD61" w14:textId="77777777" w:rsidTr="00BB770D">
        <w:tc>
          <w:tcPr>
            <w:tcW w:w="9392" w:type="dxa"/>
          </w:tcPr>
          <w:p w14:paraId="4CF5E910" w14:textId="3BDA0052" w:rsidR="00C4386C" w:rsidRPr="001E5C30" w:rsidRDefault="00C4386C" w:rsidP="00B127B6">
            <w:pPr>
              <w:pStyle w:val="ListParagraph"/>
              <w:spacing w:line="276" w:lineRule="auto"/>
              <w:jc w:val="center"/>
              <w:rPr>
                <w:rFonts w:ascii="Arial" w:hAnsi="Arial" w:cs="Arial"/>
                <w:b/>
                <w:sz w:val="18"/>
                <w:szCs w:val="18"/>
              </w:rPr>
            </w:pPr>
          </w:p>
        </w:tc>
        <w:tc>
          <w:tcPr>
            <w:tcW w:w="0" w:type="auto"/>
          </w:tcPr>
          <w:p w14:paraId="10FAE40E" w14:textId="441A3116" w:rsidR="00C4386C" w:rsidRPr="001E5C30" w:rsidRDefault="00C4386C" w:rsidP="001507C4">
            <w:pPr>
              <w:spacing w:line="276" w:lineRule="auto"/>
              <w:rPr>
                <w:rFonts w:ascii="Arial" w:hAnsi="Arial" w:cs="Arial"/>
                <w:b/>
                <w:sz w:val="18"/>
                <w:szCs w:val="18"/>
              </w:rPr>
            </w:pPr>
          </w:p>
        </w:tc>
      </w:tr>
      <w:tr w:rsidR="004950C2" w:rsidRPr="001E5C30" w14:paraId="5212D016" w14:textId="77777777" w:rsidTr="00BB770D">
        <w:tc>
          <w:tcPr>
            <w:tcW w:w="9392" w:type="dxa"/>
          </w:tcPr>
          <w:p w14:paraId="575044F2" w14:textId="77777777" w:rsidR="00C4386C" w:rsidRPr="001E5C30" w:rsidRDefault="00C4386C" w:rsidP="00C4386C">
            <w:pPr>
              <w:pStyle w:val="ListParagraph"/>
              <w:spacing w:line="276" w:lineRule="auto"/>
              <w:jc w:val="center"/>
              <w:rPr>
                <w:rFonts w:ascii="Arial" w:hAnsi="Arial" w:cs="Arial"/>
                <w:b/>
                <w:sz w:val="18"/>
                <w:szCs w:val="18"/>
              </w:rPr>
            </w:pPr>
          </w:p>
        </w:tc>
        <w:tc>
          <w:tcPr>
            <w:tcW w:w="0" w:type="auto"/>
          </w:tcPr>
          <w:p w14:paraId="3D71CEAE" w14:textId="354B0FC6" w:rsidR="001C5C1A" w:rsidRPr="001E5C30" w:rsidRDefault="001C5C1A" w:rsidP="001507C4">
            <w:pPr>
              <w:spacing w:line="276" w:lineRule="auto"/>
              <w:rPr>
                <w:rFonts w:ascii="Arial" w:hAnsi="Arial" w:cs="Arial"/>
                <w:sz w:val="18"/>
                <w:szCs w:val="18"/>
              </w:rPr>
            </w:pPr>
          </w:p>
        </w:tc>
      </w:tr>
      <w:tr w:rsidR="004950C2" w:rsidRPr="001E5C30" w14:paraId="34380B52" w14:textId="77777777" w:rsidTr="00BB770D">
        <w:tc>
          <w:tcPr>
            <w:tcW w:w="9392" w:type="dxa"/>
          </w:tcPr>
          <w:p w14:paraId="4A817116" w14:textId="08A8EADA" w:rsidR="00C4386C" w:rsidRPr="00B127B6" w:rsidRDefault="00C4386C" w:rsidP="00B127B6">
            <w:pPr>
              <w:spacing w:line="276" w:lineRule="auto"/>
              <w:ind w:left="360"/>
              <w:jc w:val="center"/>
              <w:rPr>
                <w:rFonts w:ascii="Arial" w:hAnsi="Arial" w:cs="Arial"/>
                <w:b/>
                <w:sz w:val="18"/>
                <w:szCs w:val="18"/>
              </w:rPr>
            </w:pPr>
          </w:p>
        </w:tc>
        <w:tc>
          <w:tcPr>
            <w:tcW w:w="0" w:type="auto"/>
          </w:tcPr>
          <w:p w14:paraId="62DC305B" w14:textId="5E233B5B" w:rsidR="00C4386C" w:rsidRPr="001E5C30" w:rsidRDefault="00C4386C" w:rsidP="001507C4">
            <w:pPr>
              <w:spacing w:line="276" w:lineRule="auto"/>
              <w:rPr>
                <w:rFonts w:ascii="Arial" w:hAnsi="Arial" w:cs="Arial"/>
                <w:b/>
                <w:sz w:val="18"/>
                <w:szCs w:val="18"/>
              </w:rPr>
            </w:pPr>
          </w:p>
        </w:tc>
      </w:tr>
      <w:tr w:rsidR="004950C2" w:rsidRPr="001E5C30" w14:paraId="476A3C1F" w14:textId="77777777" w:rsidTr="00BB770D">
        <w:tc>
          <w:tcPr>
            <w:tcW w:w="9392" w:type="dxa"/>
          </w:tcPr>
          <w:p w14:paraId="0E40F186" w14:textId="77777777" w:rsidR="00D63DAD" w:rsidRPr="001E5C30" w:rsidRDefault="00D63DAD" w:rsidP="00D63DAD">
            <w:pPr>
              <w:pStyle w:val="ListParagraph"/>
              <w:spacing w:line="276" w:lineRule="auto"/>
              <w:jc w:val="center"/>
              <w:rPr>
                <w:rFonts w:ascii="Arial" w:hAnsi="Arial" w:cs="Arial"/>
                <w:b/>
                <w:sz w:val="18"/>
                <w:szCs w:val="18"/>
              </w:rPr>
            </w:pPr>
          </w:p>
        </w:tc>
        <w:tc>
          <w:tcPr>
            <w:tcW w:w="0" w:type="auto"/>
          </w:tcPr>
          <w:p w14:paraId="6C7E615E" w14:textId="53466A09" w:rsidR="00D63DAD" w:rsidRPr="001E5C30" w:rsidRDefault="00D63DAD" w:rsidP="001507C4">
            <w:pPr>
              <w:spacing w:line="276" w:lineRule="auto"/>
              <w:rPr>
                <w:rFonts w:ascii="Arial" w:hAnsi="Arial" w:cs="Arial"/>
                <w:sz w:val="18"/>
                <w:szCs w:val="18"/>
              </w:rPr>
            </w:pPr>
          </w:p>
        </w:tc>
      </w:tr>
      <w:tr w:rsidR="004950C2" w:rsidRPr="001E5C30" w14:paraId="3AB2F5AB" w14:textId="77777777" w:rsidTr="00BB770D">
        <w:tc>
          <w:tcPr>
            <w:tcW w:w="9392" w:type="dxa"/>
          </w:tcPr>
          <w:p w14:paraId="52915A47" w14:textId="022B2442" w:rsidR="00482325" w:rsidRPr="00B127B6" w:rsidRDefault="00482325" w:rsidP="00B127B6">
            <w:pPr>
              <w:spacing w:line="276" w:lineRule="auto"/>
              <w:ind w:left="360"/>
              <w:jc w:val="center"/>
              <w:rPr>
                <w:rFonts w:ascii="Arial" w:hAnsi="Arial" w:cs="Arial"/>
                <w:b/>
                <w:sz w:val="18"/>
                <w:szCs w:val="18"/>
              </w:rPr>
            </w:pPr>
          </w:p>
        </w:tc>
        <w:tc>
          <w:tcPr>
            <w:tcW w:w="0" w:type="auto"/>
          </w:tcPr>
          <w:p w14:paraId="2D413C4C" w14:textId="4F5EC7FD" w:rsidR="00482325" w:rsidRPr="001E5C30" w:rsidRDefault="00482325" w:rsidP="001507C4">
            <w:pPr>
              <w:spacing w:line="276" w:lineRule="auto"/>
              <w:rPr>
                <w:rFonts w:ascii="Arial" w:hAnsi="Arial" w:cs="Arial"/>
                <w:b/>
                <w:sz w:val="18"/>
                <w:szCs w:val="18"/>
              </w:rPr>
            </w:pPr>
          </w:p>
        </w:tc>
      </w:tr>
      <w:tr w:rsidR="004950C2" w:rsidRPr="001E5C30" w14:paraId="01DFF79C" w14:textId="77777777" w:rsidTr="00BB770D">
        <w:tc>
          <w:tcPr>
            <w:tcW w:w="9392" w:type="dxa"/>
          </w:tcPr>
          <w:p w14:paraId="754EDF3D" w14:textId="77777777" w:rsidR="001507C4" w:rsidRPr="001E5C30" w:rsidRDefault="001507C4" w:rsidP="001507C4">
            <w:pPr>
              <w:spacing w:line="276" w:lineRule="auto"/>
              <w:jc w:val="right"/>
              <w:rPr>
                <w:rFonts w:ascii="Arial" w:hAnsi="Arial" w:cs="Arial"/>
                <w:b/>
                <w:sz w:val="18"/>
                <w:szCs w:val="18"/>
              </w:rPr>
            </w:pPr>
          </w:p>
        </w:tc>
        <w:tc>
          <w:tcPr>
            <w:tcW w:w="0" w:type="auto"/>
          </w:tcPr>
          <w:p w14:paraId="6DD71CA5" w14:textId="4C1AA84E" w:rsidR="001507C4" w:rsidRPr="001E5C30" w:rsidRDefault="001507C4" w:rsidP="005900F9">
            <w:pPr>
              <w:rPr>
                <w:rFonts w:ascii="Arial" w:hAnsi="Arial" w:cs="Arial"/>
                <w:i/>
                <w:sz w:val="18"/>
                <w:szCs w:val="18"/>
              </w:rPr>
            </w:pPr>
          </w:p>
        </w:tc>
      </w:tr>
      <w:tr w:rsidR="004950C2" w:rsidRPr="001E5C30" w14:paraId="37711294" w14:textId="77777777" w:rsidTr="00BB770D">
        <w:tc>
          <w:tcPr>
            <w:tcW w:w="9392" w:type="dxa"/>
          </w:tcPr>
          <w:p w14:paraId="0EA0F739" w14:textId="5F58868C" w:rsidR="00D54B99" w:rsidRPr="00B127B6" w:rsidRDefault="00D54B99" w:rsidP="00E76E64">
            <w:pPr>
              <w:spacing w:line="276" w:lineRule="auto"/>
              <w:ind w:left="360"/>
              <w:jc w:val="center"/>
              <w:rPr>
                <w:rFonts w:ascii="Arial" w:hAnsi="Arial" w:cs="Arial"/>
                <w:b/>
                <w:sz w:val="18"/>
                <w:szCs w:val="18"/>
              </w:rPr>
            </w:pPr>
          </w:p>
        </w:tc>
        <w:tc>
          <w:tcPr>
            <w:tcW w:w="0" w:type="auto"/>
          </w:tcPr>
          <w:p w14:paraId="50390B3D" w14:textId="35B7983F" w:rsidR="00D54B99" w:rsidRPr="001E5C30" w:rsidRDefault="00D54B99" w:rsidP="001507C4">
            <w:pPr>
              <w:spacing w:line="276" w:lineRule="auto"/>
              <w:rPr>
                <w:rFonts w:ascii="Arial" w:hAnsi="Arial" w:cs="Arial"/>
                <w:b/>
                <w:sz w:val="18"/>
                <w:szCs w:val="18"/>
              </w:rPr>
            </w:pPr>
          </w:p>
        </w:tc>
      </w:tr>
    </w:tbl>
    <w:p w14:paraId="4FC80CDB" w14:textId="53F4E1E3" w:rsidR="00B91419" w:rsidRDefault="00B91419" w:rsidP="00817DEF">
      <w:pPr>
        <w:tabs>
          <w:tab w:val="left" w:pos="567"/>
        </w:tabs>
        <w:spacing w:before="60"/>
        <w:ind w:left="567" w:hanging="567"/>
        <w:rPr>
          <w:rFonts w:ascii="Arial" w:hAnsi="Arial" w:cs="Arial"/>
          <w:b/>
          <w:sz w:val="18"/>
          <w:szCs w:val="18"/>
        </w:rPr>
      </w:pPr>
    </w:p>
    <w:p w14:paraId="748AB5AD" w14:textId="0868A37D" w:rsidR="007E6AEA" w:rsidRDefault="007E6AEA" w:rsidP="00817DEF">
      <w:pPr>
        <w:tabs>
          <w:tab w:val="left" w:pos="567"/>
        </w:tabs>
        <w:spacing w:before="60"/>
        <w:ind w:left="567" w:hanging="567"/>
        <w:rPr>
          <w:rFonts w:ascii="Arial" w:hAnsi="Arial" w:cs="Arial"/>
          <w:b/>
          <w:sz w:val="18"/>
          <w:szCs w:val="18"/>
        </w:rPr>
      </w:pPr>
    </w:p>
    <w:p w14:paraId="3154ACC8" w14:textId="5A4AFF35" w:rsidR="007E6AEA" w:rsidRPr="007E6AEA" w:rsidRDefault="007E6AEA" w:rsidP="00817DEF">
      <w:pPr>
        <w:tabs>
          <w:tab w:val="left" w:pos="567"/>
        </w:tabs>
        <w:spacing w:before="60"/>
        <w:ind w:left="567" w:hanging="567"/>
        <w:rPr>
          <w:rFonts w:ascii="Arial" w:hAnsi="Arial" w:cs="Arial"/>
          <w:bCs/>
          <w:sz w:val="18"/>
          <w:szCs w:val="18"/>
        </w:rPr>
      </w:pPr>
      <w:r w:rsidRPr="007E6AEA">
        <w:rPr>
          <w:rFonts w:ascii="Arial" w:hAnsi="Arial" w:cs="Arial"/>
          <w:bCs/>
          <w:sz w:val="18"/>
          <w:szCs w:val="18"/>
        </w:rPr>
        <w:t>Chairman………………………………….Date………………..</w:t>
      </w:r>
    </w:p>
    <w:sectPr w:rsidR="007E6AEA" w:rsidRPr="007E6AEA" w:rsidSect="00177986">
      <w:headerReference w:type="default" r:id="rId9"/>
      <w:footerReference w:type="default" r:id="rId10"/>
      <w:pgSz w:w="11906" w:h="16838"/>
      <w:pgMar w:top="851" w:right="1133" w:bottom="1134" w:left="1134" w:header="708" w:footer="708" w:gutter="0"/>
      <w:pgNumType w:start="1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C079" w14:textId="77777777" w:rsidR="002B2738" w:rsidRDefault="002B2738" w:rsidP="00D12E14">
      <w:r>
        <w:separator/>
      </w:r>
    </w:p>
  </w:endnote>
  <w:endnote w:type="continuationSeparator" w:id="0">
    <w:p w14:paraId="1D07221A" w14:textId="77777777" w:rsidR="002B2738" w:rsidRDefault="002B2738" w:rsidP="00D1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520364"/>
      <w:docPartObj>
        <w:docPartGallery w:val="Page Numbers (Bottom of Page)"/>
        <w:docPartUnique/>
      </w:docPartObj>
    </w:sdtPr>
    <w:sdtEndPr>
      <w:rPr>
        <w:rFonts w:ascii="Arial" w:hAnsi="Arial" w:cs="Arial"/>
        <w:noProof/>
        <w:sz w:val="16"/>
        <w:szCs w:val="16"/>
      </w:rPr>
    </w:sdtEndPr>
    <w:sdtContent>
      <w:p w14:paraId="6F67756B" w14:textId="42E743FF" w:rsidR="004B7F0A" w:rsidRPr="00786E41" w:rsidRDefault="004B7F0A">
        <w:pPr>
          <w:pStyle w:val="Footer"/>
          <w:rPr>
            <w:rFonts w:ascii="Arial" w:hAnsi="Arial" w:cs="Arial"/>
            <w:sz w:val="16"/>
            <w:szCs w:val="16"/>
          </w:rPr>
        </w:pPr>
        <w:r w:rsidRPr="00786E41">
          <w:rPr>
            <w:rFonts w:ascii="Arial" w:hAnsi="Arial" w:cs="Arial"/>
            <w:sz w:val="16"/>
            <w:szCs w:val="16"/>
          </w:rPr>
          <w:fldChar w:fldCharType="begin"/>
        </w:r>
        <w:r w:rsidRPr="00786E41">
          <w:rPr>
            <w:rFonts w:ascii="Arial" w:hAnsi="Arial" w:cs="Arial"/>
            <w:sz w:val="16"/>
            <w:szCs w:val="16"/>
          </w:rPr>
          <w:instrText xml:space="preserve"> PAGE   \* MERGEFORMAT </w:instrText>
        </w:r>
        <w:r w:rsidRPr="00786E41">
          <w:rPr>
            <w:rFonts w:ascii="Arial" w:hAnsi="Arial" w:cs="Arial"/>
            <w:sz w:val="16"/>
            <w:szCs w:val="16"/>
          </w:rPr>
          <w:fldChar w:fldCharType="separate"/>
        </w:r>
        <w:r w:rsidRPr="00786E41">
          <w:rPr>
            <w:rFonts w:ascii="Arial" w:hAnsi="Arial" w:cs="Arial"/>
            <w:noProof/>
            <w:sz w:val="16"/>
            <w:szCs w:val="16"/>
          </w:rPr>
          <w:t>2</w:t>
        </w:r>
        <w:r w:rsidRPr="00786E41">
          <w:rPr>
            <w:rFonts w:ascii="Arial" w:hAnsi="Arial" w:cs="Arial"/>
            <w:noProof/>
            <w:sz w:val="16"/>
            <w:szCs w:val="16"/>
          </w:rPr>
          <w:fldChar w:fldCharType="end"/>
        </w:r>
        <w:r w:rsidR="00786E41" w:rsidRPr="00786E41">
          <w:rPr>
            <w:rFonts w:ascii="Arial" w:hAnsi="Arial" w:cs="Arial"/>
            <w:noProof/>
            <w:sz w:val="16"/>
            <w:szCs w:val="16"/>
          </w:rPr>
          <w:t xml:space="preserve">                                                                                                                                                                                                     Initials:</w:t>
        </w:r>
      </w:p>
    </w:sdtContent>
  </w:sdt>
  <w:p w14:paraId="64BF7B03" w14:textId="77777777" w:rsidR="003F7EF9" w:rsidRPr="00786E41" w:rsidRDefault="003F7EF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75B1" w14:textId="77777777" w:rsidR="002B2738" w:rsidRDefault="002B2738" w:rsidP="00D12E14">
      <w:r>
        <w:separator/>
      </w:r>
    </w:p>
  </w:footnote>
  <w:footnote w:type="continuationSeparator" w:id="0">
    <w:p w14:paraId="21CF5E7C" w14:textId="77777777" w:rsidR="002B2738" w:rsidRDefault="002B2738" w:rsidP="00D1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E6DC" w14:textId="7351DE87" w:rsidR="008E0F2A" w:rsidRPr="001D52C8" w:rsidRDefault="008E0F2A" w:rsidP="001D52C8">
    <w:pPr>
      <w:pStyle w:val="Header"/>
      <w:jc w:val="center"/>
      <w:rPr>
        <w:rFonts w:ascii="Lucida Sans Unicode" w:hAnsi="Lucida Sans Unicode" w:cs="Lucida Sans Unicode"/>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802"/>
    <w:multiLevelType w:val="hybridMultilevel"/>
    <w:tmpl w:val="23A0359E"/>
    <w:lvl w:ilvl="0" w:tplc="F2184CA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066AD"/>
    <w:multiLevelType w:val="hybridMultilevel"/>
    <w:tmpl w:val="8EA4D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C276D"/>
    <w:multiLevelType w:val="hybridMultilevel"/>
    <w:tmpl w:val="46D4A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4A96"/>
    <w:multiLevelType w:val="multilevel"/>
    <w:tmpl w:val="62EC9386"/>
    <w:lvl w:ilvl="0">
      <w:start w:val="10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C0216E"/>
    <w:multiLevelType w:val="multilevel"/>
    <w:tmpl w:val="81A04FA8"/>
    <w:lvl w:ilvl="0">
      <w:start w:val="1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E163EC"/>
    <w:multiLevelType w:val="multilevel"/>
    <w:tmpl w:val="FE221E32"/>
    <w:lvl w:ilvl="0">
      <w:start w:val="96"/>
      <w:numFmt w:val="decimal"/>
      <w:lvlText w:val="%1."/>
      <w:lvlJc w:val="left"/>
      <w:pPr>
        <w:ind w:left="720" w:hanging="360"/>
      </w:pPr>
      <w:rPr>
        <w:rFonts w:hint="default"/>
      </w:rPr>
    </w:lvl>
    <w:lvl w:ilvl="1">
      <w:start w:val="4"/>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15:restartNumberingAfterBreak="0">
    <w:nsid w:val="235C2B23"/>
    <w:multiLevelType w:val="hybridMultilevel"/>
    <w:tmpl w:val="6B74ADB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FE18C9"/>
    <w:multiLevelType w:val="hybridMultilevel"/>
    <w:tmpl w:val="7D744A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5C3BE0"/>
    <w:multiLevelType w:val="hybridMultilevel"/>
    <w:tmpl w:val="A35A37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2A7F96"/>
    <w:multiLevelType w:val="hybridMultilevel"/>
    <w:tmpl w:val="9A042F2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5A52B1"/>
    <w:multiLevelType w:val="multilevel"/>
    <w:tmpl w:val="63D6890C"/>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36A05B6A"/>
    <w:multiLevelType w:val="hybridMultilevel"/>
    <w:tmpl w:val="DAD841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8F78D4"/>
    <w:multiLevelType w:val="hybridMultilevel"/>
    <w:tmpl w:val="9E744B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A96223"/>
    <w:multiLevelType w:val="multilevel"/>
    <w:tmpl w:val="62EC9386"/>
    <w:lvl w:ilvl="0">
      <w:start w:val="10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CD493B"/>
    <w:multiLevelType w:val="hybridMultilevel"/>
    <w:tmpl w:val="6082C16A"/>
    <w:lvl w:ilvl="0" w:tplc="79288C2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04324"/>
    <w:multiLevelType w:val="hybridMultilevel"/>
    <w:tmpl w:val="46D4A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D6865"/>
    <w:multiLevelType w:val="hybridMultilevel"/>
    <w:tmpl w:val="511E3B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B55762"/>
    <w:multiLevelType w:val="hybridMultilevel"/>
    <w:tmpl w:val="1152E01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5C5C5D"/>
    <w:multiLevelType w:val="hybridMultilevel"/>
    <w:tmpl w:val="3752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F3F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E23D41"/>
    <w:multiLevelType w:val="hybridMultilevel"/>
    <w:tmpl w:val="86DA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D4FD2"/>
    <w:multiLevelType w:val="hybridMultilevel"/>
    <w:tmpl w:val="61A206BA"/>
    <w:lvl w:ilvl="0" w:tplc="9198DA90">
      <w:start w:val="1"/>
      <w:numFmt w:val="lowerRoman"/>
      <w:lvlText w:val="%1."/>
      <w:lvlJc w:val="left"/>
      <w:pPr>
        <w:ind w:left="2160" w:hanging="72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2DB36CF"/>
    <w:multiLevelType w:val="hybridMultilevel"/>
    <w:tmpl w:val="CE5E890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C56E8A"/>
    <w:multiLevelType w:val="hybridMultilevel"/>
    <w:tmpl w:val="511E3B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4F6F7B"/>
    <w:multiLevelType w:val="hybridMultilevel"/>
    <w:tmpl w:val="67F0C10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B10060"/>
    <w:multiLevelType w:val="hybridMultilevel"/>
    <w:tmpl w:val="1EC0F6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2B735B4"/>
    <w:multiLevelType w:val="hybridMultilevel"/>
    <w:tmpl w:val="F14A23AE"/>
    <w:lvl w:ilvl="0" w:tplc="66CE4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5808E1"/>
    <w:multiLevelType w:val="hybridMultilevel"/>
    <w:tmpl w:val="95F21072"/>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8" w15:restartNumberingAfterBreak="0">
    <w:nsid w:val="7E723662"/>
    <w:multiLevelType w:val="hybridMultilevel"/>
    <w:tmpl w:val="0338F3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F071D4"/>
    <w:multiLevelType w:val="hybridMultilevel"/>
    <w:tmpl w:val="022CCB26"/>
    <w:lvl w:ilvl="0" w:tplc="42F63D5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25"/>
  </w:num>
  <w:num w:numId="3">
    <w:abstractNumId w:val="22"/>
  </w:num>
  <w:num w:numId="4">
    <w:abstractNumId w:val="10"/>
  </w:num>
  <w:num w:numId="5">
    <w:abstractNumId w:val="29"/>
  </w:num>
  <w:num w:numId="6">
    <w:abstractNumId w:val="27"/>
  </w:num>
  <w:num w:numId="7">
    <w:abstractNumId w:val="21"/>
  </w:num>
  <w:num w:numId="8">
    <w:abstractNumId w:val="2"/>
  </w:num>
  <w:num w:numId="9">
    <w:abstractNumId w:val="7"/>
  </w:num>
  <w:num w:numId="10">
    <w:abstractNumId w:val="28"/>
  </w:num>
  <w:num w:numId="11">
    <w:abstractNumId w:val="18"/>
  </w:num>
  <w:num w:numId="12">
    <w:abstractNumId w:val="15"/>
  </w:num>
  <w:num w:numId="13">
    <w:abstractNumId w:val="26"/>
  </w:num>
  <w:num w:numId="14">
    <w:abstractNumId w:val="5"/>
  </w:num>
  <w:num w:numId="15">
    <w:abstractNumId w:val="4"/>
  </w:num>
  <w:num w:numId="16">
    <w:abstractNumId w:val="3"/>
  </w:num>
  <w:num w:numId="17">
    <w:abstractNumId w:val="13"/>
  </w:num>
  <w:num w:numId="18">
    <w:abstractNumId w:val="24"/>
  </w:num>
  <w:num w:numId="19">
    <w:abstractNumId w:val="12"/>
  </w:num>
  <w:num w:numId="20">
    <w:abstractNumId w:val="16"/>
  </w:num>
  <w:num w:numId="21">
    <w:abstractNumId w:val="6"/>
  </w:num>
  <w:num w:numId="22">
    <w:abstractNumId w:val="9"/>
  </w:num>
  <w:num w:numId="23">
    <w:abstractNumId w:val="17"/>
  </w:num>
  <w:num w:numId="24">
    <w:abstractNumId w:val="23"/>
  </w:num>
  <w:num w:numId="25">
    <w:abstractNumId w:val="11"/>
  </w:num>
  <w:num w:numId="26">
    <w:abstractNumId w:val="1"/>
  </w:num>
  <w:num w:numId="27">
    <w:abstractNumId w:val="20"/>
  </w:num>
  <w:num w:numId="28">
    <w:abstractNumId w:val="8"/>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1A"/>
    <w:rsid w:val="00001361"/>
    <w:rsid w:val="000017F4"/>
    <w:rsid w:val="00004B38"/>
    <w:rsid w:val="00004BB8"/>
    <w:rsid w:val="00005C77"/>
    <w:rsid w:val="00014CC1"/>
    <w:rsid w:val="00014E7E"/>
    <w:rsid w:val="00015259"/>
    <w:rsid w:val="00017547"/>
    <w:rsid w:val="00017A2F"/>
    <w:rsid w:val="00020488"/>
    <w:rsid w:val="000221C9"/>
    <w:rsid w:val="00022624"/>
    <w:rsid w:val="00022C0F"/>
    <w:rsid w:val="000277E4"/>
    <w:rsid w:val="000364F7"/>
    <w:rsid w:val="00041469"/>
    <w:rsid w:val="0004300D"/>
    <w:rsid w:val="00043F3D"/>
    <w:rsid w:val="00044B86"/>
    <w:rsid w:val="00047A5D"/>
    <w:rsid w:val="000539F3"/>
    <w:rsid w:val="00053EAA"/>
    <w:rsid w:val="000623FE"/>
    <w:rsid w:val="00063837"/>
    <w:rsid w:val="00064379"/>
    <w:rsid w:val="0007113D"/>
    <w:rsid w:val="0008170B"/>
    <w:rsid w:val="00082E9A"/>
    <w:rsid w:val="00083968"/>
    <w:rsid w:val="000846BB"/>
    <w:rsid w:val="00085001"/>
    <w:rsid w:val="00092A1B"/>
    <w:rsid w:val="00093054"/>
    <w:rsid w:val="0009508E"/>
    <w:rsid w:val="000955AF"/>
    <w:rsid w:val="00095C38"/>
    <w:rsid w:val="000962E4"/>
    <w:rsid w:val="00096405"/>
    <w:rsid w:val="000A01F8"/>
    <w:rsid w:val="000A200D"/>
    <w:rsid w:val="000A3420"/>
    <w:rsid w:val="000B62CB"/>
    <w:rsid w:val="000B71D6"/>
    <w:rsid w:val="000C38DD"/>
    <w:rsid w:val="000C6376"/>
    <w:rsid w:val="000D0597"/>
    <w:rsid w:val="000D47FE"/>
    <w:rsid w:val="000D602A"/>
    <w:rsid w:val="000E0561"/>
    <w:rsid w:val="000E16D3"/>
    <w:rsid w:val="000E1B16"/>
    <w:rsid w:val="000E1C29"/>
    <w:rsid w:val="000E4BE2"/>
    <w:rsid w:val="000E5182"/>
    <w:rsid w:val="000E56B3"/>
    <w:rsid w:val="000E5AB0"/>
    <w:rsid w:val="000E6114"/>
    <w:rsid w:val="000E7780"/>
    <w:rsid w:val="000F10B6"/>
    <w:rsid w:val="000F2691"/>
    <w:rsid w:val="000F6716"/>
    <w:rsid w:val="000F6CDE"/>
    <w:rsid w:val="000F6E4D"/>
    <w:rsid w:val="00102191"/>
    <w:rsid w:val="00104C16"/>
    <w:rsid w:val="001053CB"/>
    <w:rsid w:val="001125C0"/>
    <w:rsid w:val="00113A3A"/>
    <w:rsid w:val="00123C8D"/>
    <w:rsid w:val="001244A2"/>
    <w:rsid w:val="001269A6"/>
    <w:rsid w:val="00126CC5"/>
    <w:rsid w:val="001320CA"/>
    <w:rsid w:val="00132CBB"/>
    <w:rsid w:val="00134F7B"/>
    <w:rsid w:val="0013569B"/>
    <w:rsid w:val="00141957"/>
    <w:rsid w:val="00142266"/>
    <w:rsid w:val="001427EF"/>
    <w:rsid w:val="00144750"/>
    <w:rsid w:val="00147304"/>
    <w:rsid w:val="001507C4"/>
    <w:rsid w:val="00150B3E"/>
    <w:rsid w:val="00151AF5"/>
    <w:rsid w:val="001526E0"/>
    <w:rsid w:val="0015471E"/>
    <w:rsid w:val="00160547"/>
    <w:rsid w:val="001614A8"/>
    <w:rsid w:val="00162A13"/>
    <w:rsid w:val="00163E7F"/>
    <w:rsid w:val="00166BA7"/>
    <w:rsid w:val="001701D3"/>
    <w:rsid w:val="00171118"/>
    <w:rsid w:val="00173D59"/>
    <w:rsid w:val="0017441A"/>
    <w:rsid w:val="00177986"/>
    <w:rsid w:val="001779D8"/>
    <w:rsid w:val="00180E3D"/>
    <w:rsid w:val="001865D3"/>
    <w:rsid w:val="00187AF3"/>
    <w:rsid w:val="00187C57"/>
    <w:rsid w:val="00191B65"/>
    <w:rsid w:val="0019383B"/>
    <w:rsid w:val="00195024"/>
    <w:rsid w:val="001A3C20"/>
    <w:rsid w:val="001A43F1"/>
    <w:rsid w:val="001A442F"/>
    <w:rsid w:val="001A6B8A"/>
    <w:rsid w:val="001A7F54"/>
    <w:rsid w:val="001B3777"/>
    <w:rsid w:val="001B39F9"/>
    <w:rsid w:val="001B58C1"/>
    <w:rsid w:val="001C1969"/>
    <w:rsid w:val="001C4EDE"/>
    <w:rsid w:val="001C57AE"/>
    <w:rsid w:val="001C5C1A"/>
    <w:rsid w:val="001D2BA9"/>
    <w:rsid w:val="001D4085"/>
    <w:rsid w:val="001D4718"/>
    <w:rsid w:val="001D52C8"/>
    <w:rsid w:val="001D7903"/>
    <w:rsid w:val="001E0A00"/>
    <w:rsid w:val="001E0A94"/>
    <w:rsid w:val="001E2AC1"/>
    <w:rsid w:val="001E4DE8"/>
    <w:rsid w:val="001E5C30"/>
    <w:rsid w:val="001F168C"/>
    <w:rsid w:val="001F1E45"/>
    <w:rsid w:val="001F3066"/>
    <w:rsid w:val="001F3800"/>
    <w:rsid w:val="001F3813"/>
    <w:rsid w:val="001F3CED"/>
    <w:rsid w:val="002107B0"/>
    <w:rsid w:val="00211F5A"/>
    <w:rsid w:val="0021359B"/>
    <w:rsid w:val="002154AA"/>
    <w:rsid w:val="00216415"/>
    <w:rsid w:val="0021760E"/>
    <w:rsid w:val="00220F5D"/>
    <w:rsid w:val="00221693"/>
    <w:rsid w:val="00226EA9"/>
    <w:rsid w:val="00230682"/>
    <w:rsid w:val="002350A9"/>
    <w:rsid w:val="00236452"/>
    <w:rsid w:val="00242716"/>
    <w:rsid w:val="00244A65"/>
    <w:rsid w:val="00244C07"/>
    <w:rsid w:val="0024569C"/>
    <w:rsid w:val="00252E38"/>
    <w:rsid w:val="00254709"/>
    <w:rsid w:val="00254F0D"/>
    <w:rsid w:val="00255526"/>
    <w:rsid w:val="00257B55"/>
    <w:rsid w:val="00271155"/>
    <w:rsid w:val="00271AD1"/>
    <w:rsid w:val="00277535"/>
    <w:rsid w:val="002779EA"/>
    <w:rsid w:val="002841DA"/>
    <w:rsid w:val="0028640B"/>
    <w:rsid w:val="00287190"/>
    <w:rsid w:val="00293875"/>
    <w:rsid w:val="002964DB"/>
    <w:rsid w:val="002A353A"/>
    <w:rsid w:val="002A50CA"/>
    <w:rsid w:val="002A62D6"/>
    <w:rsid w:val="002B0963"/>
    <w:rsid w:val="002B2738"/>
    <w:rsid w:val="002B284E"/>
    <w:rsid w:val="002B2A06"/>
    <w:rsid w:val="002B4198"/>
    <w:rsid w:val="002C17C0"/>
    <w:rsid w:val="002C4E76"/>
    <w:rsid w:val="002C5C3A"/>
    <w:rsid w:val="002D0076"/>
    <w:rsid w:val="002D0C7B"/>
    <w:rsid w:val="002D2907"/>
    <w:rsid w:val="002D4C6F"/>
    <w:rsid w:val="002D58E5"/>
    <w:rsid w:val="002D74A8"/>
    <w:rsid w:val="002E10A1"/>
    <w:rsid w:val="002E289F"/>
    <w:rsid w:val="002E32DA"/>
    <w:rsid w:val="002E38DA"/>
    <w:rsid w:val="002E3C14"/>
    <w:rsid w:val="002E3D5D"/>
    <w:rsid w:val="002E448D"/>
    <w:rsid w:val="002E477C"/>
    <w:rsid w:val="002E49F5"/>
    <w:rsid w:val="002E515E"/>
    <w:rsid w:val="002F6CF8"/>
    <w:rsid w:val="00301E7A"/>
    <w:rsid w:val="003046A0"/>
    <w:rsid w:val="00306907"/>
    <w:rsid w:val="00310F50"/>
    <w:rsid w:val="00312281"/>
    <w:rsid w:val="00314C54"/>
    <w:rsid w:val="00315DFA"/>
    <w:rsid w:val="00323253"/>
    <w:rsid w:val="00323E97"/>
    <w:rsid w:val="00326BE8"/>
    <w:rsid w:val="003302DD"/>
    <w:rsid w:val="00333379"/>
    <w:rsid w:val="00333ABE"/>
    <w:rsid w:val="00343203"/>
    <w:rsid w:val="0034622A"/>
    <w:rsid w:val="00354181"/>
    <w:rsid w:val="003571E0"/>
    <w:rsid w:val="003650E3"/>
    <w:rsid w:val="003654B0"/>
    <w:rsid w:val="00371525"/>
    <w:rsid w:val="00372BF7"/>
    <w:rsid w:val="00375369"/>
    <w:rsid w:val="003756AF"/>
    <w:rsid w:val="0038112E"/>
    <w:rsid w:val="0038339C"/>
    <w:rsid w:val="00384954"/>
    <w:rsid w:val="00385F53"/>
    <w:rsid w:val="00394C46"/>
    <w:rsid w:val="003A137A"/>
    <w:rsid w:val="003A1576"/>
    <w:rsid w:val="003A1BDE"/>
    <w:rsid w:val="003A3BE9"/>
    <w:rsid w:val="003A5C53"/>
    <w:rsid w:val="003A6C31"/>
    <w:rsid w:val="003A7D99"/>
    <w:rsid w:val="003B06BA"/>
    <w:rsid w:val="003B17D4"/>
    <w:rsid w:val="003B24EE"/>
    <w:rsid w:val="003B6942"/>
    <w:rsid w:val="003B6C05"/>
    <w:rsid w:val="003C1D46"/>
    <w:rsid w:val="003C2B3F"/>
    <w:rsid w:val="003C6703"/>
    <w:rsid w:val="003D1625"/>
    <w:rsid w:val="003D209B"/>
    <w:rsid w:val="003D2C45"/>
    <w:rsid w:val="003D519D"/>
    <w:rsid w:val="003D5514"/>
    <w:rsid w:val="003D5FDD"/>
    <w:rsid w:val="003D7B78"/>
    <w:rsid w:val="003E0CAD"/>
    <w:rsid w:val="003E10B4"/>
    <w:rsid w:val="003E4F92"/>
    <w:rsid w:val="003E5539"/>
    <w:rsid w:val="003E68A0"/>
    <w:rsid w:val="003E68C9"/>
    <w:rsid w:val="003F077D"/>
    <w:rsid w:val="003F20F5"/>
    <w:rsid w:val="003F3376"/>
    <w:rsid w:val="003F7EF9"/>
    <w:rsid w:val="0040023A"/>
    <w:rsid w:val="00403967"/>
    <w:rsid w:val="00404BE0"/>
    <w:rsid w:val="00405790"/>
    <w:rsid w:val="00410F36"/>
    <w:rsid w:val="00413892"/>
    <w:rsid w:val="004138FE"/>
    <w:rsid w:val="00414684"/>
    <w:rsid w:val="004173F6"/>
    <w:rsid w:val="00417C07"/>
    <w:rsid w:val="00426399"/>
    <w:rsid w:val="004265F0"/>
    <w:rsid w:val="00430692"/>
    <w:rsid w:val="00430758"/>
    <w:rsid w:val="00432EA1"/>
    <w:rsid w:val="0043319A"/>
    <w:rsid w:val="0043368E"/>
    <w:rsid w:val="004339F0"/>
    <w:rsid w:val="00435798"/>
    <w:rsid w:val="004429B1"/>
    <w:rsid w:val="0044393E"/>
    <w:rsid w:val="00450856"/>
    <w:rsid w:val="00450F6D"/>
    <w:rsid w:val="00451EA0"/>
    <w:rsid w:val="004528A3"/>
    <w:rsid w:val="00456D06"/>
    <w:rsid w:val="00456E40"/>
    <w:rsid w:val="00461281"/>
    <w:rsid w:val="00470D99"/>
    <w:rsid w:val="00471D09"/>
    <w:rsid w:val="0047731A"/>
    <w:rsid w:val="0048026B"/>
    <w:rsid w:val="004802FF"/>
    <w:rsid w:val="004809DA"/>
    <w:rsid w:val="00480B99"/>
    <w:rsid w:val="00481DC6"/>
    <w:rsid w:val="00482325"/>
    <w:rsid w:val="004844F0"/>
    <w:rsid w:val="004950C2"/>
    <w:rsid w:val="004A06FB"/>
    <w:rsid w:val="004A1F21"/>
    <w:rsid w:val="004A5502"/>
    <w:rsid w:val="004A6907"/>
    <w:rsid w:val="004B12CE"/>
    <w:rsid w:val="004B4E8E"/>
    <w:rsid w:val="004B7039"/>
    <w:rsid w:val="004B774A"/>
    <w:rsid w:val="004B7F0A"/>
    <w:rsid w:val="004C7AA0"/>
    <w:rsid w:val="004C7AB3"/>
    <w:rsid w:val="004D0FB6"/>
    <w:rsid w:val="004D21AF"/>
    <w:rsid w:val="004D39AD"/>
    <w:rsid w:val="004D3D2D"/>
    <w:rsid w:val="004E2C9F"/>
    <w:rsid w:val="004E3845"/>
    <w:rsid w:val="00501E92"/>
    <w:rsid w:val="00504EC8"/>
    <w:rsid w:val="00511479"/>
    <w:rsid w:val="00515613"/>
    <w:rsid w:val="00521BE6"/>
    <w:rsid w:val="00524852"/>
    <w:rsid w:val="0053057A"/>
    <w:rsid w:val="005313D4"/>
    <w:rsid w:val="0053176D"/>
    <w:rsid w:val="00533496"/>
    <w:rsid w:val="00534104"/>
    <w:rsid w:val="0054088E"/>
    <w:rsid w:val="00541C78"/>
    <w:rsid w:val="005423D4"/>
    <w:rsid w:val="00542F3E"/>
    <w:rsid w:val="00543AE5"/>
    <w:rsid w:val="00543F1D"/>
    <w:rsid w:val="00545746"/>
    <w:rsid w:val="00545869"/>
    <w:rsid w:val="0054709B"/>
    <w:rsid w:val="005512C7"/>
    <w:rsid w:val="00551FF5"/>
    <w:rsid w:val="00552B86"/>
    <w:rsid w:val="00553DEF"/>
    <w:rsid w:val="00554A68"/>
    <w:rsid w:val="00554E17"/>
    <w:rsid w:val="00557CBF"/>
    <w:rsid w:val="00565848"/>
    <w:rsid w:val="00572AEF"/>
    <w:rsid w:val="00576FBA"/>
    <w:rsid w:val="005825FD"/>
    <w:rsid w:val="00583862"/>
    <w:rsid w:val="00587B9A"/>
    <w:rsid w:val="00587C8E"/>
    <w:rsid w:val="005900F9"/>
    <w:rsid w:val="005905B6"/>
    <w:rsid w:val="0059139C"/>
    <w:rsid w:val="00591BF9"/>
    <w:rsid w:val="005931D8"/>
    <w:rsid w:val="005A04CB"/>
    <w:rsid w:val="005A728D"/>
    <w:rsid w:val="005B1BD1"/>
    <w:rsid w:val="005B3DD0"/>
    <w:rsid w:val="005B58A6"/>
    <w:rsid w:val="005B6789"/>
    <w:rsid w:val="005B774E"/>
    <w:rsid w:val="005C189C"/>
    <w:rsid w:val="005C37C0"/>
    <w:rsid w:val="005C4338"/>
    <w:rsid w:val="005D0E5B"/>
    <w:rsid w:val="005D2F53"/>
    <w:rsid w:val="005E0F57"/>
    <w:rsid w:val="005E17DD"/>
    <w:rsid w:val="005E1846"/>
    <w:rsid w:val="005E35DE"/>
    <w:rsid w:val="005E43BD"/>
    <w:rsid w:val="005F130C"/>
    <w:rsid w:val="005F79DB"/>
    <w:rsid w:val="005F7B15"/>
    <w:rsid w:val="0060140C"/>
    <w:rsid w:val="006015F8"/>
    <w:rsid w:val="00602A00"/>
    <w:rsid w:val="0060424B"/>
    <w:rsid w:val="0060471E"/>
    <w:rsid w:val="00606A09"/>
    <w:rsid w:val="0060757F"/>
    <w:rsid w:val="0060765B"/>
    <w:rsid w:val="00607DBA"/>
    <w:rsid w:val="0061521F"/>
    <w:rsid w:val="00620478"/>
    <w:rsid w:val="00620625"/>
    <w:rsid w:val="00620917"/>
    <w:rsid w:val="00622E37"/>
    <w:rsid w:val="00624458"/>
    <w:rsid w:val="00625902"/>
    <w:rsid w:val="00627398"/>
    <w:rsid w:val="00633CC4"/>
    <w:rsid w:val="0063530F"/>
    <w:rsid w:val="00635A4A"/>
    <w:rsid w:val="00635FD3"/>
    <w:rsid w:val="00641528"/>
    <w:rsid w:val="0064413F"/>
    <w:rsid w:val="006508B5"/>
    <w:rsid w:val="006526CB"/>
    <w:rsid w:val="006534BA"/>
    <w:rsid w:val="0065511E"/>
    <w:rsid w:val="0066186A"/>
    <w:rsid w:val="00662B99"/>
    <w:rsid w:val="00663EA1"/>
    <w:rsid w:val="00665841"/>
    <w:rsid w:val="006665A8"/>
    <w:rsid w:val="006676CA"/>
    <w:rsid w:val="00672AC4"/>
    <w:rsid w:val="0067496B"/>
    <w:rsid w:val="00676104"/>
    <w:rsid w:val="00680EB6"/>
    <w:rsid w:val="0068173A"/>
    <w:rsid w:val="00681EBE"/>
    <w:rsid w:val="00687F7E"/>
    <w:rsid w:val="006933A5"/>
    <w:rsid w:val="006A27AA"/>
    <w:rsid w:val="006A5BB1"/>
    <w:rsid w:val="006A6744"/>
    <w:rsid w:val="006A6801"/>
    <w:rsid w:val="006B045E"/>
    <w:rsid w:val="006B0BE0"/>
    <w:rsid w:val="006B1047"/>
    <w:rsid w:val="006B32B8"/>
    <w:rsid w:val="006B32E9"/>
    <w:rsid w:val="006B5D38"/>
    <w:rsid w:val="006B5E69"/>
    <w:rsid w:val="006B6E33"/>
    <w:rsid w:val="006B7F54"/>
    <w:rsid w:val="006C3544"/>
    <w:rsid w:val="006C61F0"/>
    <w:rsid w:val="006D0F86"/>
    <w:rsid w:val="006D1755"/>
    <w:rsid w:val="006D18F7"/>
    <w:rsid w:val="006D752B"/>
    <w:rsid w:val="006E2488"/>
    <w:rsid w:val="006E30F8"/>
    <w:rsid w:val="006E6B60"/>
    <w:rsid w:val="006F033A"/>
    <w:rsid w:val="006F2A20"/>
    <w:rsid w:val="006F2AA5"/>
    <w:rsid w:val="006F2F13"/>
    <w:rsid w:val="006F4072"/>
    <w:rsid w:val="00700B1C"/>
    <w:rsid w:val="00700CDD"/>
    <w:rsid w:val="0070588A"/>
    <w:rsid w:val="007065FF"/>
    <w:rsid w:val="00711892"/>
    <w:rsid w:val="00712F1F"/>
    <w:rsid w:val="00712F85"/>
    <w:rsid w:val="007155B6"/>
    <w:rsid w:val="007169B5"/>
    <w:rsid w:val="00723B13"/>
    <w:rsid w:val="00727C6A"/>
    <w:rsid w:val="00731817"/>
    <w:rsid w:val="00733B83"/>
    <w:rsid w:val="00735F12"/>
    <w:rsid w:val="00736230"/>
    <w:rsid w:val="007418EE"/>
    <w:rsid w:val="007436EC"/>
    <w:rsid w:val="00744C25"/>
    <w:rsid w:val="00747ACE"/>
    <w:rsid w:val="00752A09"/>
    <w:rsid w:val="007557C0"/>
    <w:rsid w:val="00760274"/>
    <w:rsid w:val="00760290"/>
    <w:rsid w:val="0076316D"/>
    <w:rsid w:val="007654EE"/>
    <w:rsid w:val="0076717A"/>
    <w:rsid w:val="007731B0"/>
    <w:rsid w:val="00773D12"/>
    <w:rsid w:val="00773D17"/>
    <w:rsid w:val="0077521F"/>
    <w:rsid w:val="007752E1"/>
    <w:rsid w:val="007754D9"/>
    <w:rsid w:val="00776951"/>
    <w:rsid w:val="00777608"/>
    <w:rsid w:val="00777916"/>
    <w:rsid w:val="007818C1"/>
    <w:rsid w:val="00782914"/>
    <w:rsid w:val="007832E7"/>
    <w:rsid w:val="00783C86"/>
    <w:rsid w:val="007854D4"/>
    <w:rsid w:val="00786E41"/>
    <w:rsid w:val="007908D0"/>
    <w:rsid w:val="0079130C"/>
    <w:rsid w:val="00792345"/>
    <w:rsid w:val="00792805"/>
    <w:rsid w:val="00792B4D"/>
    <w:rsid w:val="00793422"/>
    <w:rsid w:val="00796AF8"/>
    <w:rsid w:val="00797C24"/>
    <w:rsid w:val="007A0A49"/>
    <w:rsid w:val="007A137C"/>
    <w:rsid w:val="007A4B01"/>
    <w:rsid w:val="007A5AF7"/>
    <w:rsid w:val="007B0579"/>
    <w:rsid w:val="007D088F"/>
    <w:rsid w:val="007D0906"/>
    <w:rsid w:val="007D0CE0"/>
    <w:rsid w:val="007D2C98"/>
    <w:rsid w:val="007D45F7"/>
    <w:rsid w:val="007D580B"/>
    <w:rsid w:val="007D603E"/>
    <w:rsid w:val="007D79BC"/>
    <w:rsid w:val="007E344A"/>
    <w:rsid w:val="007E3E36"/>
    <w:rsid w:val="007E6AEA"/>
    <w:rsid w:val="007E7ACF"/>
    <w:rsid w:val="007F07D8"/>
    <w:rsid w:val="007F623A"/>
    <w:rsid w:val="00802317"/>
    <w:rsid w:val="00804453"/>
    <w:rsid w:val="008054C4"/>
    <w:rsid w:val="0080748E"/>
    <w:rsid w:val="008076D4"/>
    <w:rsid w:val="0081046A"/>
    <w:rsid w:val="00811496"/>
    <w:rsid w:val="008155F7"/>
    <w:rsid w:val="00816828"/>
    <w:rsid w:val="00817DEF"/>
    <w:rsid w:val="008220EE"/>
    <w:rsid w:val="008241B4"/>
    <w:rsid w:val="00826B19"/>
    <w:rsid w:val="00830049"/>
    <w:rsid w:val="00831228"/>
    <w:rsid w:val="00831AFB"/>
    <w:rsid w:val="0083212B"/>
    <w:rsid w:val="00832D62"/>
    <w:rsid w:val="008352BF"/>
    <w:rsid w:val="008379E3"/>
    <w:rsid w:val="008410ED"/>
    <w:rsid w:val="00844858"/>
    <w:rsid w:val="00845E1C"/>
    <w:rsid w:val="008504F8"/>
    <w:rsid w:val="00850E32"/>
    <w:rsid w:val="008561B3"/>
    <w:rsid w:val="00856FEC"/>
    <w:rsid w:val="008601E9"/>
    <w:rsid w:val="00860AC1"/>
    <w:rsid w:val="00861055"/>
    <w:rsid w:val="008622BC"/>
    <w:rsid w:val="00862E97"/>
    <w:rsid w:val="008636E7"/>
    <w:rsid w:val="00865A14"/>
    <w:rsid w:val="008667DE"/>
    <w:rsid w:val="0086750A"/>
    <w:rsid w:val="00867F2E"/>
    <w:rsid w:val="00870026"/>
    <w:rsid w:val="00870168"/>
    <w:rsid w:val="008709B1"/>
    <w:rsid w:val="008711E8"/>
    <w:rsid w:val="008744AA"/>
    <w:rsid w:val="008749A6"/>
    <w:rsid w:val="00875A79"/>
    <w:rsid w:val="008776EB"/>
    <w:rsid w:val="008815CE"/>
    <w:rsid w:val="00882026"/>
    <w:rsid w:val="0088524D"/>
    <w:rsid w:val="00885DAB"/>
    <w:rsid w:val="008868C2"/>
    <w:rsid w:val="00890494"/>
    <w:rsid w:val="00891407"/>
    <w:rsid w:val="0089363B"/>
    <w:rsid w:val="008941C4"/>
    <w:rsid w:val="0089638A"/>
    <w:rsid w:val="008964A6"/>
    <w:rsid w:val="008A1397"/>
    <w:rsid w:val="008A18B1"/>
    <w:rsid w:val="008A1FF0"/>
    <w:rsid w:val="008B1DE2"/>
    <w:rsid w:val="008B4ED8"/>
    <w:rsid w:val="008C636A"/>
    <w:rsid w:val="008C72D2"/>
    <w:rsid w:val="008D3D6C"/>
    <w:rsid w:val="008D41B5"/>
    <w:rsid w:val="008D4CBF"/>
    <w:rsid w:val="008D696E"/>
    <w:rsid w:val="008E0AC7"/>
    <w:rsid w:val="008E0AFB"/>
    <w:rsid w:val="008E0F2A"/>
    <w:rsid w:val="008E102C"/>
    <w:rsid w:val="008E20B6"/>
    <w:rsid w:val="008F2154"/>
    <w:rsid w:val="008F31B9"/>
    <w:rsid w:val="009043B8"/>
    <w:rsid w:val="00906A3F"/>
    <w:rsid w:val="00907718"/>
    <w:rsid w:val="00914B0D"/>
    <w:rsid w:val="0091567E"/>
    <w:rsid w:val="0091723E"/>
    <w:rsid w:val="00917641"/>
    <w:rsid w:val="009210C1"/>
    <w:rsid w:val="009226BD"/>
    <w:rsid w:val="00922B61"/>
    <w:rsid w:val="00922F71"/>
    <w:rsid w:val="0092445E"/>
    <w:rsid w:val="00931082"/>
    <w:rsid w:val="00931FA6"/>
    <w:rsid w:val="00934215"/>
    <w:rsid w:val="00937B20"/>
    <w:rsid w:val="00945D66"/>
    <w:rsid w:val="00947218"/>
    <w:rsid w:val="009521FB"/>
    <w:rsid w:val="00952C75"/>
    <w:rsid w:val="00954DFB"/>
    <w:rsid w:val="00956773"/>
    <w:rsid w:val="009640A1"/>
    <w:rsid w:val="00966F17"/>
    <w:rsid w:val="00970B71"/>
    <w:rsid w:val="00970C0A"/>
    <w:rsid w:val="00973EF3"/>
    <w:rsid w:val="00974382"/>
    <w:rsid w:val="009753BD"/>
    <w:rsid w:val="009829FC"/>
    <w:rsid w:val="009849CC"/>
    <w:rsid w:val="00986066"/>
    <w:rsid w:val="00995B26"/>
    <w:rsid w:val="009978D0"/>
    <w:rsid w:val="00997C40"/>
    <w:rsid w:val="009A1067"/>
    <w:rsid w:val="009A186D"/>
    <w:rsid w:val="009A1AFD"/>
    <w:rsid w:val="009A27D0"/>
    <w:rsid w:val="009A39EF"/>
    <w:rsid w:val="009A4FD4"/>
    <w:rsid w:val="009A51FC"/>
    <w:rsid w:val="009A57E6"/>
    <w:rsid w:val="009A5A65"/>
    <w:rsid w:val="009B0C03"/>
    <w:rsid w:val="009B1243"/>
    <w:rsid w:val="009B1CFD"/>
    <w:rsid w:val="009B3E4F"/>
    <w:rsid w:val="009B6056"/>
    <w:rsid w:val="009B66FB"/>
    <w:rsid w:val="009C1C20"/>
    <w:rsid w:val="009C213C"/>
    <w:rsid w:val="009C4F98"/>
    <w:rsid w:val="009C534E"/>
    <w:rsid w:val="009C6715"/>
    <w:rsid w:val="009D043B"/>
    <w:rsid w:val="009D24B5"/>
    <w:rsid w:val="009D4777"/>
    <w:rsid w:val="009D5E38"/>
    <w:rsid w:val="009D6D70"/>
    <w:rsid w:val="009E0B9F"/>
    <w:rsid w:val="009E228F"/>
    <w:rsid w:val="009E2582"/>
    <w:rsid w:val="009E4BF4"/>
    <w:rsid w:val="009E6375"/>
    <w:rsid w:val="009F0311"/>
    <w:rsid w:val="00A00902"/>
    <w:rsid w:val="00A015EB"/>
    <w:rsid w:val="00A05778"/>
    <w:rsid w:val="00A0679E"/>
    <w:rsid w:val="00A0752D"/>
    <w:rsid w:val="00A0797B"/>
    <w:rsid w:val="00A1023A"/>
    <w:rsid w:val="00A10C97"/>
    <w:rsid w:val="00A11D9C"/>
    <w:rsid w:val="00A137BD"/>
    <w:rsid w:val="00A1441A"/>
    <w:rsid w:val="00A145B1"/>
    <w:rsid w:val="00A20C5B"/>
    <w:rsid w:val="00A215CD"/>
    <w:rsid w:val="00A2386B"/>
    <w:rsid w:val="00A31531"/>
    <w:rsid w:val="00A34EFD"/>
    <w:rsid w:val="00A3574A"/>
    <w:rsid w:val="00A367FE"/>
    <w:rsid w:val="00A37283"/>
    <w:rsid w:val="00A407F6"/>
    <w:rsid w:val="00A41CB2"/>
    <w:rsid w:val="00A456F0"/>
    <w:rsid w:val="00A5029F"/>
    <w:rsid w:val="00A54490"/>
    <w:rsid w:val="00A54C7B"/>
    <w:rsid w:val="00A551D4"/>
    <w:rsid w:val="00A57A11"/>
    <w:rsid w:val="00A65B01"/>
    <w:rsid w:val="00A67C79"/>
    <w:rsid w:val="00A74C3C"/>
    <w:rsid w:val="00A800A9"/>
    <w:rsid w:val="00A81AFD"/>
    <w:rsid w:val="00A85D55"/>
    <w:rsid w:val="00A86BAD"/>
    <w:rsid w:val="00A9108C"/>
    <w:rsid w:val="00A912E1"/>
    <w:rsid w:val="00A914B7"/>
    <w:rsid w:val="00AA0DA0"/>
    <w:rsid w:val="00AA2453"/>
    <w:rsid w:val="00AA33BE"/>
    <w:rsid w:val="00AA371C"/>
    <w:rsid w:val="00AA5533"/>
    <w:rsid w:val="00AB0D0A"/>
    <w:rsid w:val="00AB5E30"/>
    <w:rsid w:val="00AB5E8D"/>
    <w:rsid w:val="00AB6BE2"/>
    <w:rsid w:val="00AC0AE0"/>
    <w:rsid w:val="00AC3B0A"/>
    <w:rsid w:val="00AC4406"/>
    <w:rsid w:val="00AC5797"/>
    <w:rsid w:val="00AD06BF"/>
    <w:rsid w:val="00AD262C"/>
    <w:rsid w:val="00AD3C3C"/>
    <w:rsid w:val="00AD411A"/>
    <w:rsid w:val="00AD71E3"/>
    <w:rsid w:val="00AE0566"/>
    <w:rsid w:val="00AE4E81"/>
    <w:rsid w:val="00AF3439"/>
    <w:rsid w:val="00AF6AE9"/>
    <w:rsid w:val="00AF7D60"/>
    <w:rsid w:val="00B02E4E"/>
    <w:rsid w:val="00B06FFF"/>
    <w:rsid w:val="00B1077A"/>
    <w:rsid w:val="00B127B6"/>
    <w:rsid w:val="00B130B2"/>
    <w:rsid w:val="00B13E3D"/>
    <w:rsid w:val="00B14FCE"/>
    <w:rsid w:val="00B1591A"/>
    <w:rsid w:val="00B17797"/>
    <w:rsid w:val="00B17A59"/>
    <w:rsid w:val="00B17BC6"/>
    <w:rsid w:val="00B17F29"/>
    <w:rsid w:val="00B20E08"/>
    <w:rsid w:val="00B20FA7"/>
    <w:rsid w:val="00B22EA7"/>
    <w:rsid w:val="00B231D9"/>
    <w:rsid w:val="00B24AAE"/>
    <w:rsid w:val="00B27920"/>
    <w:rsid w:val="00B31903"/>
    <w:rsid w:val="00B3228A"/>
    <w:rsid w:val="00B379A1"/>
    <w:rsid w:val="00B410F6"/>
    <w:rsid w:val="00B432F6"/>
    <w:rsid w:val="00B438C4"/>
    <w:rsid w:val="00B47444"/>
    <w:rsid w:val="00B5227E"/>
    <w:rsid w:val="00B525EE"/>
    <w:rsid w:val="00B56735"/>
    <w:rsid w:val="00B605D8"/>
    <w:rsid w:val="00B610FB"/>
    <w:rsid w:val="00B64109"/>
    <w:rsid w:val="00B644CD"/>
    <w:rsid w:val="00B654D4"/>
    <w:rsid w:val="00B659B5"/>
    <w:rsid w:val="00B66802"/>
    <w:rsid w:val="00B70282"/>
    <w:rsid w:val="00B70BAA"/>
    <w:rsid w:val="00B73A41"/>
    <w:rsid w:val="00B73FF1"/>
    <w:rsid w:val="00B75A58"/>
    <w:rsid w:val="00B77949"/>
    <w:rsid w:val="00B803BA"/>
    <w:rsid w:val="00B81E1F"/>
    <w:rsid w:val="00B84A57"/>
    <w:rsid w:val="00B8732E"/>
    <w:rsid w:val="00B91419"/>
    <w:rsid w:val="00B93F0A"/>
    <w:rsid w:val="00B96CA2"/>
    <w:rsid w:val="00B975ED"/>
    <w:rsid w:val="00BA09F8"/>
    <w:rsid w:val="00BA242A"/>
    <w:rsid w:val="00BA6CCC"/>
    <w:rsid w:val="00BA6E51"/>
    <w:rsid w:val="00BB038E"/>
    <w:rsid w:val="00BB1274"/>
    <w:rsid w:val="00BB6C38"/>
    <w:rsid w:val="00BB770D"/>
    <w:rsid w:val="00BB7E58"/>
    <w:rsid w:val="00BC0ACA"/>
    <w:rsid w:val="00BC1FA8"/>
    <w:rsid w:val="00BC2333"/>
    <w:rsid w:val="00BC36AB"/>
    <w:rsid w:val="00BD02B6"/>
    <w:rsid w:val="00BD14F9"/>
    <w:rsid w:val="00BD319F"/>
    <w:rsid w:val="00BE3AC3"/>
    <w:rsid w:val="00BE7E22"/>
    <w:rsid w:val="00BF2030"/>
    <w:rsid w:val="00BF69F0"/>
    <w:rsid w:val="00BF6AF0"/>
    <w:rsid w:val="00C00E2A"/>
    <w:rsid w:val="00C02AC5"/>
    <w:rsid w:val="00C045B5"/>
    <w:rsid w:val="00C05C2F"/>
    <w:rsid w:val="00C072E4"/>
    <w:rsid w:val="00C117C7"/>
    <w:rsid w:val="00C124E8"/>
    <w:rsid w:val="00C12AC3"/>
    <w:rsid w:val="00C157EC"/>
    <w:rsid w:val="00C22A39"/>
    <w:rsid w:val="00C25108"/>
    <w:rsid w:val="00C31223"/>
    <w:rsid w:val="00C33A1A"/>
    <w:rsid w:val="00C347D3"/>
    <w:rsid w:val="00C34F5A"/>
    <w:rsid w:val="00C4386C"/>
    <w:rsid w:val="00C45081"/>
    <w:rsid w:val="00C45B44"/>
    <w:rsid w:val="00C478B3"/>
    <w:rsid w:val="00C5204E"/>
    <w:rsid w:val="00C61233"/>
    <w:rsid w:val="00C6171C"/>
    <w:rsid w:val="00C61D01"/>
    <w:rsid w:val="00C62610"/>
    <w:rsid w:val="00C65324"/>
    <w:rsid w:val="00C6694E"/>
    <w:rsid w:val="00C6771F"/>
    <w:rsid w:val="00C67E8B"/>
    <w:rsid w:val="00C7469C"/>
    <w:rsid w:val="00C74DD2"/>
    <w:rsid w:val="00C754B2"/>
    <w:rsid w:val="00C758F2"/>
    <w:rsid w:val="00C77C88"/>
    <w:rsid w:val="00C845D6"/>
    <w:rsid w:val="00C9099B"/>
    <w:rsid w:val="00C947CC"/>
    <w:rsid w:val="00C95144"/>
    <w:rsid w:val="00C959EF"/>
    <w:rsid w:val="00C967E6"/>
    <w:rsid w:val="00C9692E"/>
    <w:rsid w:val="00CA33A0"/>
    <w:rsid w:val="00CB0C8F"/>
    <w:rsid w:val="00CB1A8C"/>
    <w:rsid w:val="00CB3FD4"/>
    <w:rsid w:val="00CB4A2A"/>
    <w:rsid w:val="00CB4E41"/>
    <w:rsid w:val="00CD15CA"/>
    <w:rsid w:val="00CD27B8"/>
    <w:rsid w:val="00CD41B9"/>
    <w:rsid w:val="00CD6695"/>
    <w:rsid w:val="00CE208D"/>
    <w:rsid w:val="00CE2469"/>
    <w:rsid w:val="00CE50B4"/>
    <w:rsid w:val="00CE6568"/>
    <w:rsid w:val="00CF2FC7"/>
    <w:rsid w:val="00CF4485"/>
    <w:rsid w:val="00D00B26"/>
    <w:rsid w:val="00D01A92"/>
    <w:rsid w:val="00D0499D"/>
    <w:rsid w:val="00D07073"/>
    <w:rsid w:val="00D115C4"/>
    <w:rsid w:val="00D12E14"/>
    <w:rsid w:val="00D1368B"/>
    <w:rsid w:val="00D151DF"/>
    <w:rsid w:val="00D21EED"/>
    <w:rsid w:val="00D25E7B"/>
    <w:rsid w:val="00D32469"/>
    <w:rsid w:val="00D32984"/>
    <w:rsid w:val="00D33766"/>
    <w:rsid w:val="00D377CE"/>
    <w:rsid w:val="00D54B99"/>
    <w:rsid w:val="00D57CBD"/>
    <w:rsid w:val="00D62BFE"/>
    <w:rsid w:val="00D63478"/>
    <w:rsid w:val="00D639FE"/>
    <w:rsid w:val="00D63DAD"/>
    <w:rsid w:val="00D6577D"/>
    <w:rsid w:val="00D6605D"/>
    <w:rsid w:val="00D67037"/>
    <w:rsid w:val="00D82FA5"/>
    <w:rsid w:val="00D869AC"/>
    <w:rsid w:val="00D87209"/>
    <w:rsid w:val="00D87F94"/>
    <w:rsid w:val="00D90110"/>
    <w:rsid w:val="00D930E5"/>
    <w:rsid w:val="00D93C26"/>
    <w:rsid w:val="00D965D2"/>
    <w:rsid w:val="00D9735A"/>
    <w:rsid w:val="00DA0A47"/>
    <w:rsid w:val="00DA2908"/>
    <w:rsid w:val="00DA4907"/>
    <w:rsid w:val="00DB4ECA"/>
    <w:rsid w:val="00DC746A"/>
    <w:rsid w:val="00DC7FDC"/>
    <w:rsid w:val="00DD39CF"/>
    <w:rsid w:val="00DD5F53"/>
    <w:rsid w:val="00DF09FC"/>
    <w:rsid w:val="00DF1813"/>
    <w:rsid w:val="00DF1D5A"/>
    <w:rsid w:val="00DF39FA"/>
    <w:rsid w:val="00E008B1"/>
    <w:rsid w:val="00E02AF0"/>
    <w:rsid w:val="00E03435"/>
    <w:rsid w:val="00E0397F"/>
    <w:rsid w:val="00E07E24"/>
    <w:rsid w:val="00E1028F"/>
    <w:rsid w:val="00E11145"/>
    <w:rsid w:val="00E12C03"/>
    <w:rsid w:val="00E15743"/>
    <w:rsid w:val="00E1579C"/>
    <w:rsid w:val="00E16F1B"/>
    <w:rsid w:val="00E1770B"/>
    <w:rsid w:val="00E21DBC"/>
    <w:rsid w:val="00E22A8F"/>
    <w:rsid w:val="00E23D63"/>
    <w:rsid w:val="00E25C83"/>
    <w:rsid w:val="00E30C7D"/>
    <w:rsid w:val="00E314CE"/>
    <w:rsid w:val="00E3491C"/>
    <w:rsid w:val="00E4036C"/>
    <w:rsid w:val="00E40DA2"/>
    <w:rsid w:val="00E40E0F"/>
    <w:rsid w:val="00E40F95"/>
    <w:rsid w:val="00E4126A"/>
    <w:rsid w:val="00E4271B"/>
    <w:rsid w:val="00E46AC4"/>
    <w:rsid w:val="00E6245F"/>
    <w:rsid w:val="00E6328A"/>
    <w:rsid w:val="00E6339E"/>
    <w:rsid w:val="00E63A97"/>
    <w:rsid w:val="00E67BB1"/>
    <w:rsid w:val="00E70AE8"/>
    <w:rsid w:val="00E72F91"/>
    <w:rsid w:val="00E735C4"/>
    <w:rsid w:val="00E75541"/>
    <w:rsid w:val="00E755C0"/>
    <w:rsid w:val="00E76D45"/>
    <w:rsid w:val="00E76E64"/>
    <w:rsid w:val="00E77970"/>
    <w:rsid w:val="00E80ECA"/>
    <w:rsid w:val="00E8326D"/>
    <w:rsid w:val="00E84836"/>
    <w:rsid w:val="00E85ACF"/>
    <w:rsid w:val="00E8749E"/>
    <w:rsid w:val="00E95B55"/>
    <w:rsid w:val="00E95E45"/>
    <w:rsid w:val="00E9700A"/>
    <w:rsid w:val="00E97312"/>
    <w:rsid w:val="00EA055A"/>
    <w:rsid w:val="00EA2A68"/>
    <w:rsid w:val="00EA4326"/>
    <w:rsid w:val="00EA4D83"/>
    <w:rsid w:val="00EB20F5"/>
    <w:rsid w:val="00EB5866"/>
    <w:rsid w:val="00EB70EC"/>
    <w:rsid w:val="00EC147A"/>
    <w:rsid w:val="00EC147D"/>
    <w:rsid w:val="00EC544A"/>
    <w:rsid w:val="00ED0E16"/>
    <w:rsid w:val="00ED2620"/>
    <w:rsid w:val="00ED3FFA"/>
    <w:rsid w:val="00ED5E0A"/>
    <w:rsid w:val="00EE378F"/>
    <w:rsid w:val="00EE3B4E"/>
    <w:rsid w:val="00EE5166"/>
    <w:rsid w:val="00EE5753"/>
    <w:rsid w:val="00EE62CD"/>
    <w:rsid w:val="00F0094C"/>
    <w:rsid w:val="00F019FA"/>
    <w:rsid w:val="00F02D8E"/>
    <w:rsid w:val="00F039DC"/>
    <w:rsid w:val="00F06384"/>
    <w:rsid w:val="00F067E0"/>
    <w:rsid w:val="00F11C77"/>
    <w:rsid w:val="00F14240"/>
    <w:rsid w:val="00F167DF"/>
    <w:rsid w:val="00F23484"/>
    <w:rsid w:val="00F23ED7"/>
    <w:rsid w:val="00F266A7"/>
    <w:rsid w:val="00F2731A"/>
    <w:rsid w:val="00F33E0C"/>
    <w:rsid w:val="00F33F3B"/>
    <w:rsid w:val="00F3467E"/>
    <w:rsid w:val="00F37C3C"/>
    <w:rsid w:val="00F40A8B"/>
    <w:rsid w:val="00F42E35"/>
    <w:rsid w:val="00F43C7E"/>
    <w:rsid w:val="00F457B9"/>
    <w:rsid w:val="00F506CB"/>
    <w:rsid w:val="00F51B52"/>
    <w:rsid w:val="00F529D8"/>
    <w:rsid w:val="00F60786"/>
    <w:rsid w:val="00F63304"/>
    <w:rsid w:val="00F64FB0"/>
    <w:rsid w:val="00F73BA6"/>
    <w:rsid w:val="00F74706"/>
    <w:rsid w:val="00F749D0"/>
    <w:rsid w:val="00F75A1A"/>
    <w:rsid w:val="00F80320"/>
    <w:rsid w:val="00F82716"/>
    <w:rsid w:val="00F83250"/>
    <w:rsid w:val="00F86D37"/>
    <w:rsid w:val="00F900FF"/>
    <w:rsid w:val="00F9148C"/>
    <w:rsid w:val="00F96EE7"/>
    <w:rsid w:val="00FA26A5"/>
    <w:rsid w:val="00FA3006"/>
    <w:rsid w:val="00FA358B"/>
    <w:rsid w:val="00FA3C9E"/>
    <w:rsid w:val="00FA4586"/>
    <w:rsid w:val="00FA7271"/>
    <w:rsid w:val="00FB349F"/>
    <w:rsid w:val="00FB4839"/>
    <w:rsid w:val="00FB533D"/>
    <w:rsid w:val="00FC2875"/>
    <w:rsid w:val="00FC28BC"/>
    <w:rsid w:val="00FC39FD"/>
    <w:rsid w:val="00FD3219"/>
    <w:rsid w:val="00FD5123"/>
    <w:rsid w:val="00FD73A0"/>
    <w:rsid w:val="00FE2F51"/>
    <w:rsid w:val="00FE33B4"/>
    <w:rsid w:val="00FE47B3"/>
    <w:rsid w:val="00FE7621"/>
    <w:rsid w:val="00FF15DE"/>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3DDA7"/>
  <w15:docId w15:val="{B5859560-2657-4DDE-BD1C-C320A3F4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A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FEC"/>
    <w:pPr>
      <w:ind w:left="720"/>
      <w:contextualSpacing/>
    </w:pPr>
  </w:style>
  <w:style w:type="paragraph" w:styleId="Header">
    <w:name w:val="header"/>
    <w:basedOn w:val="Normal"/>
    <w:link w:val="HeaderChar"/>
    <w:uiPriority w:val="99"/>
    <w:unhideWhenUsed/>
    <w:rsid w:val="00D12E14"/>
    <w:pPr>
      <w:tabs>
        <w:tab w:val="center" w:pos="4513"/>
        <w:tab w:val="right" w:pos="9026"/>
      </w:tabs>
    </w:pPr>
  </w:style>
  <w:style w:type="character" w:customStyle="1" w:styleId="HeaderChar">
    <w:name w:val="Header Char"/>
    <w:basedOn w:val="DefaultParagraphFont"/>
    <w:link w:val="Header"/>
    <w:uiPriority w:val="99"/>
    <w:rsid w:val="00D12E14"/>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D12E14"/>
    <w:pPr>
      <w:tabs>
        <w:tab w:val="center" w:pos="4513"/>
        <w:tab w:val="right" w:pos="9026"/>
      </w:tabs>
    </w:pPr>
  </w:style>
  <w:style w:type="character" w:customStyle="1" w:styleId="FooterChar">
    <w:name w:val="Footer Char"/>
    <w:basedOn w:val="DefaultParagraphFont"/>
    <w:link w:val="Footer"/>
    <w:uiPriority w:val="99"/>
    <w:rsid w:val="00D12E14"/>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D12E14"/>
    <w:rPr>
      <w:rFonts w:ascii="Tahoma" w:hAnsi="Tahoma" w:cs="Tahoma"/>
      <w:sz w:val="16"/>
      <w:szCs w:val="16"/>
    </w:rPr>
  </w:style>
  <w:style w:type="character" w:customStyle="1" w:styleId="BalloonTextChar">
    <w:name w:val="Balloon Text Char"/>
    <w:basedOn w:val="DefaultParagraphFont"/>
    <w:link w:val="BalloonText"/>
    <w:uiPriority w:val="99"/>
    <w:semiHidden/>
    <w:rsid w:val="00D12E14"/>
    <w:rPr>
      <w:rFonts w:ascii="Tahoma" w:eastAsia="Calibri" w:hAnsi="Tahoma" w:cs="Tahoma"/>
      <w:sz w:val="16"/>
      <w:szCs w:val="16"/>
      <w:lang w:val="en-US"/>
    </w:rPr>
  </w:style>
  <w:style w:type="character" w:customStyle="1" w:styleId="yiv1809459510590210813-05092012">
    <w:name w:val="yiv1809459510590210813-05092012"/>
    <w:basedOn w:val="DefaultParagraphFont"/>
    <w:rsid w:val="008D3D6C"/>
  </w:style>
  <w:style w:type="paragraph" w:styleId="Revision">
    <w:name w:val="Revision"/>
    <w:hidden/>
    <w:uiPriority w:val="99"/>
    <w:semiHidden/>
    <w:rsid w:val="00BA09F8"/>
    <w:pPr>
      <w:spacing w:after="0" w:line="240" w:lineRule="auto"/>
    </w:pPr>
    <w:rPr>
      <w:rFonts w:ascii="Times New Roman" w:eastAsia="Calibri" w:hAnsi="Times New Roman" w:cs="Times New Roman"/>
      <w:sz w:val="24"/>
      <w:szCs w:val="24"/>
      <w:lang w:val="en-US"/>
    </w:rPr>
  </w:style>
  <w:style w:type="paragraph" w:styleId="NoSpacing">
    <w:name w:val="No Spacing"/>
    <w:uiPriority w:val="1"/>
    <w:qFormat/>
    <w:rsid w:val="003C2B3F"/>
    <w:pPr>
      <w:spacing w:after="0" w:line="240" w:lineRule="auto"/>
    </w:pPr>
    <w:rPr>
      <w:rFonts w:ascii="Times New Roman" w:eastAsia="Calibri" w:hAnsi="Times New Roman" w:cs="Times New Roman"/>
      <w:sz w:val="24"/>
      <w:szCs w:val="24"/>
    </w:rPr>
  </w:style>
  <w:style w:type="character" w:customStyle="1" w:styleId="casenumber">
    <w:name w:val="casenumber"/>
    <w:basedOn w:val="DefaultParagraphFont"/>
    <w:rsid w:val="00306907"/>
  </w:style>
  <w:style w:type="character" w:customStyle="1" w:styleId="divider1">
    <w:name w:val="divider1"/>
    <w:basedOn w:val="DefaultParagraphFont"/>
    <w:rsid w:val="00306907"/>
  </w:style>
  <w:style w:type="character" w:customStyle="1" w:styleId="description">
    <w:name w:val="description"/>
    <w:basedOn w:val="DefaultParagraphFont"/>
    <w:rsid w:val="00306907"/>
  </w:style>
  <w:style w:type="character" w:customStyle="1" w:styleId="divider2">
    <w:name w:val="divider2"/>
    <w:basedOn w:val="DefaultParagraphFont"/>
    <w:rsid w:val="00306907"/>
  </w:style>
  <w:style w:type="character" w:customStyle="1" w:styleId="address">
    <w:name w:val="address"/>
    <w:basedOn w:val="DefaultParagraphFont"/>
    <w:rsid w:val="00306907"/>
  </w:style>
  <w:style w:type="table" w:styleId="TableGrid">
    <w:name w:val="Table Grid"/>
    <w:basedOn w:val="TableNormal"/>
    <w:uiPriority w:val="59"/>
    <w:rsid w:val="00E6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6AC4"/>
  </w:style>
  <w:style w:type="character" w:styleId="Hyperlink">
    <w:name w:val="Hyperlink"/>
    <w:basedOn w:val="DefaultParagraphFont"/>
    <w:uiPriority w:val="99"/>
    <w:unhideWhenUsed/>
    <w:rsid w:val="00997C40"/>
    <w:rPr>
      <w:color w:val="0000FF" w:themeColor="hyperlink"/>
      <w:u w:val="single"/>
    </w:rPr>
  </w:style>
  <w:style w:type="character" w:styleId="UnresolvedMention">
    <w:name w:val="Unresolved Mention"/>
    <w:basedOn w:val="DefaultParagraphFont"/>
    <w:uiPriority w:val="99"/>
    <w:semiHidden/>
    <w:unhideWhenUsed/>
    <w:rsid w:val="00997C40"/>
    <w:rPr>
      <w:color w:val="605E5C"/>
      <w:shd w:val="clear" w:color="auto" w:fill="E1DFDD"/>
    </w:rPr>
  </w:style>
  <w:style w:type="character" w:styleId="FollowedHyperlink">
    <w:name w:val="FollowedHyperlink"/>
    <w:basedOn w:val="DefaultParagraphFont"/>
    <w:uiPriority w:val="99"/>
    <w:semiHidden/>
    <w:unhideWhenUsed/>
    <w:rsid w:val="002E32DA"/>
    <w:rPr>
      <w:color w:val="800080" w:themeColor="followedHyperlink"/>
      <w:u w:val="single"/>
    </w:rPr>
  </w:style>
  <w:style w:type="table" w:customStyle="1" w:styleId="TableGrid1">
    <w:name w:val="Table Grid1"/>
    <w:basedOn w:val="TableNormal"/>
    <w:next w:val="TableGrid"/>
    <w:uiPriority w:val="59"/>
    <w:rsid w:val="0045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775">
      <w:bodyDiv w:val="1"/>
      <w:marLeft w:val="0"/>
      <w:marRight w:val="0"/>
      <w:marTop w:val="0"/>
      <w:marBottom w:val="0"/>
      <w:divBdr>
        <w:top w:val="none" w:sz="0" w:space="0" w:color="auto"/>
        <w:left w:val="none" w:sz="0" w:space="0" w:color="auto"/>
        <w:bottom w:val="none" w:sz="0" w:space="0" w:color="auto"/>
        <w:right w:val="none" w:sz="0" w:space="0" w:color="auto"/>
      </w:divBdr>
    </w:div>
    <w:div w:id="29915539">
      <w:bodyDiv w:val="1"/>
      <w:marLeft w:val="0"/>
      <w:marRight w:val="0"/>
      <w:marTop w:val="0"/>
      <w:marBottom w:val="0"/>
      <w:divBdr>
        <w:top w:val="none" w:sz="0" w:space="0" w:color="auto"/>
        <w:left w:val="none" w:sz="0" w:space="0" w:color="auto"/>
        <w:bottom w:val="none" w:sz="0" w:space="0" w:color="auto"/>
        <w:right w:val="none" w:sz="0" w:space="0" w:color="auto"/>
      </w:divBdr>
    </w:div>
    <w:div w:id="53433762">
      <w:bodyDiv w:val="1"/>
      <w:marLeft w:val="0"/>
      <w:marRight w:val="0"/>
      <w:marTop w:val="0"/>
      <w:marBottom w:val="0"/>
      <w:divBdr>
        <w:top w:val="none" w:sz="0" w:space="0" w:color="auto"/>
        <w:left w:val="none" w:sz="0" w:space="0" w:color="auto"/>
        <w:bottom w:val="none" w:sz="0" w:space="0" w:color="auto"/>
        <w:right w:val="none" w:sz="0" w:space="0" w:color="auto"/>
      </w:divBdr>
    </w:div>
    <w:div w:id="84153277">
      <w:bodyDiv w:val="1"/>
      <w:marLeft w:val="0"/>
      <w:marRight w:val="0"/>
      <w:marTop w:val="0"/>
      <w:marBottom w:val="0"/>
      <w:divBdr>
        <w:top w:val="none" w:sz="0" w:space="0" w:color="auto"/>
        <w:left w:val="none" w:sz="0" w:space="0" w:color="auto"/>
        <w:bottom w:val="none" w:sz="0" w:space="0" w:color="auto"/>
        <w:right w:val="none" w:sz="0" w:space="0" w:color="auto"/>
      </w:divBdr>
      <w:divsChild>
        <w:div w:id="1106929204">
          <w:marLeft w:val="0"/>
          <w:marRight w:val="0"/>
          <w:marTop w:val="0"/>
          <w:marBottom w:val="0"/>
          <w:divBdr>
            <w:top w:val="none" w:sz="0" w:space="0" w:color="auto"/>
            <w:left w:val="none" w:sz="0" w:space="0" w:color="auto"/>
            <w:bottom w:val="none" w:sz="0" w:space="0" w:color="auto"/>
            <w:right w:val="none" w:sz="0" w:space="0" w:color="auto"/>
          </w:divBdr>
          <w:divsChild>
            <w:div w:id="126709372">
              <w:marLeft w:val="0"/>
              <w:marRight w:val="0"/>
              <w:marTop w:val="0"/>
              <w:marBottom w:val="0"/>
              <w:divBdr>
                <w:top w:val="none" w:sz="0" w:space="0" w:color="auto"/>
                <w:left w:val="none" w:sz="0" w:space="0" w:color="auto"/>
                <w:bottom w:val="none" w:sz="0" w:space="0" w:color="auto"/>
                <w:right w:val="none" w:sz="0" w:space="0" w:color="auto"/>
              </w:divBdr>
              <w:divsChild>
                <w:div w:id="446580891">
                  <w:marLeft w:val="0"/>
                  <w:marRight w:val="0"/>
                  <w:marTop w:val="0"/>
                  <w:marBottom w:val="0"/>
                  <w:divBdr>
                    <w:top w:val="none" w:sz="0" w:space="0" w:color="auto"/>
                    <w:left w:val="none" w:sz="0" w:space="0" w:color="auto"/>
                    <w:bottom w:val="none" w:sz="0" w:space="0" w:color="auto"/>
                    <w:right w:val="none" w:sz="0" w:space="0" w:color="auto"/>
                  </w:divBdr>
                  <w:divsChild>
                    <w:div w:id="1945767137">
                      <w:marLeft w:val="0"/>
                      <w:marRight w:val="0"/>
                      <w:marTop w:val="0"/>
                      <w:marBottom w:val="0"/>
                      <w:divBdr>
                        <w:top w:val="none" w:sz="0" w:space="0" w:color="auto"/>
                        <w:left w:val="none" w:sz="0" w:space="0" w:color="auto"/>
                        <w:bottom w:val="none" w:sz="0" w:space="0" w:color="auto"/>
                        <w:right w:val="none" w:sz="0" w:space="0" w:color="auto"/>
                      </w:divBdr>
                      <w:divsChild>
                        <w:div w:id="1349482838">
                          <w:marLeft w:val="0"/>
                          <w:marRight w:val="0"/>
                          <w:marTop w:val="0"/>
                          <w:marBottom w:val="0"/>
                          <w:divBdr>
                            <w:top w:val="none" w:sz="0" w:space="0" w:color="auto"/>
                            <w:left w:val="none" w:sz="0" w:space="0" w:color="auto"/>
                            <w:bottom w:val="none" w:sz="0" w:space="0" w:color="auto"/>
                            <w:right w:val="none" w:sz="0" w:space="0" w:color="auto"/>
                          </w:divBdr>
                          <w:divsChild>
                            <w:div w:id="531960508">
                              <w:marLeft w:val="0"/>
                              <w:marRight w:val="0"/>
                              <w:marTop w:val="0"/>
                              <w:marBottom w:val="0"/>
                              <w:divBdr>
                                <w:top w:val="none" w:sz="0" w:space="0" w:color="auto"/>
                                <w:left w:val="none" w:sz="0" w:space="0" w:color="auto"/>
                                <w:bottom w:val="none" w:sz="0" w:space="0" w:color="auto"/>
                                <w:right w:val="none" w:sz="0" w:space="0" w:color="auto"/>
                              </w:divBdr>
                              <w:divsChild>
                                <w:div w:id="86925383">
                                  <w:marLeft w:val="0"/>
                                  <w:marRight w:val="0"/>
                                  <w:marTop w:val="0"/>
                                  <w:marBottom w:val="0"/>
                                  <w:divBdr>
                                    <w:top w:val="none" w:sz="0" w:space="0" w:color="auto"/>
                                    <w:left w:val="none" w:sz="0" w:space="0" w:color="auto"/>
                                    <w:bottom w:val="none" w:sz="0" w:space="0" w:color="auto"/>
                                    <w:right w:val="none" w:sz="0" w:space="0" w:color="auto"/>
                                  </w:divBdr>
                                  <w:divsChild>
                                    <w:div w:id="1077022654">
                                      <w:marLeft w:val="0"/>
                                      <w:marRight w:val="0"/>
                                      <w:marTop w:val="0"/>
                                      <w:marBottom w:val="0"/>
                                      <w:divBdr>
                                        <w:top w:val="none" w:sz="0" w:space="0" w:color="auto"/>
                                        <w:left w:val="none" w:sz="0" w:space="0" w:color="auto"/>
                                        <w:bottom w:val="none" w:sz="0" w:space="0" w:color="auto"/>
                                        <w:right w:val="none" w:sz="0" w:space="0" w:color="auto"/>
                                      </w:divBdr>
                                      <w:divsChild>
                                        <w:div w:id="1006396638">
                                          <w:marLeft w:val="0"/>
                                          <w:marRight w:val="0"/>
                                          <w:marTop w:val="0"/>
                                          <w:marBottom w:val="0"/>
                                          <w:divBdr>
                                            <w:top w:val="none" w:sz="0" w:space="0" w:color="auto"/>
                                            <w:left w:val="none" w:sz="0" w:space="0" w:color="auto"/>
                                            <w:bottom w:val="none" w:sz="0" w:space="0" w:color="auto"/>
                                            <w:right w:val="none" w:sz="0" w:space="0" w:color="auto"/>
                                          </w:divBdr>
                                          <w:divsChild>
                                            <w:div w:id="17034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63732">
      <w:bodyDiv w:val="1"/>
      <w:marLeft w:val="0"/>
      <w:marRight w:val="0"/>
      <w:marTop w:val="0"/>
      <w:marBottom w:val="0"/>
      <w:divBdr>
        <w:top w:val="none" w:sz="0" w:space="0" w:color="auto"/>
        <w:left w:val="none" w:sz="0" w:space="0" w:color="auto"/>
        <w:bottom w:val="none" w:sz="0" w:space="0" w:color="auto"/>
        <w:right w:val="none" w:sz="0" w:space="0" w:color="auto"/>
      </w:divBdr>
    </w:div>
    <w:div w:id="153033794">
      <w:bodyDiv w:val="1"/>
      <w:marLeft w:val="0"/>
      <w:marRight w:val="0"/>
      <w:marTop w:val="0"/>
      <w:marBottom w:val="0"/>
      <w:divBdr>
        <w:top w:val="none" w:sz="0" w:space="0" w:color="auto"/>
        <w:left w:val="none" w:sz="0" w:space="0" w:color="auto"/>
        <w:bottom w:val="none" w:sz="0" w:space="0" w:color="auto"/>
        <w:right w:val="none" w:sz="0" w:space="0" w:color="auto"/>
      </w:divBdr>
    </w:div>
    <w:div w:id="274600634">
      <w:bodyDiv w:val="1"/>
      <w:marLeft w:val="0"/>
      <w:marRight w:val="0"/>
      <w:marTop w:val="0"/>
      <w:marBottom w:val="0"/>
      <w:divBdr>
        <w:top w:val="none" w:sz="0" w:space="0" w:color="auto"/>
        <w:left w:val="none" w:sz="0" w:space="0" w:color="auto"/>
        <w:bottom w:val="none" w:sz="0" w:space="0" w:color="auto"/>
        <w:right w:val="none" w:sz="0" w:space="0" w:color="auto"/>
      </w:divBdr>
    </w:div>
    <w:div w:id="344863180">
      <w:bodyDiv w:val="1"/>
      <w:marLeft w:val="0"/>
      <w:marRight w:val="0"/>
      <w:marTop w:val="0"/>
      <w:marBottom w:val="0"/>
      <w:divBdr>
        <w:top w:val="none" w:sz="0" w:space="0" w:color="auto"/>
        <w:left w:val="none" w:sz="0" w:space="0" w:color="auto"/>
        <w:bottom w:val="none" w:sz="0" w:space="0" w:color="auto"/>
        <w:right w:val="none" w:sz="0" w:space="0" w:color="auto"/>
      </w:divBdr>
    </w:div>
    <w:div w:id="367411329">
      <w:bodyDiv w:val="1"/>
      <w:marLeft w:val="0"/>
      <w:marRight w:val="0"/>
      <w:marTop w:val="0"/>
      <w:marBottom w:val="0"/>
      <w:divBdr>
        <w:top w:val="none" w:sz="0" w:space="0" w:color="auto"/>
        <w:left w:val="none" w:sz="0" w:space="0" w:color="auto"/>
        <w:bottom w:val="none" w:sz="0" w:space="0" w:color="auto"/>
        <w:right w:val="none" w:sz="0" w:space="0" w:color="auto"/>
      </w:divBdr>
    </w:div>
    <w:div w:id="417555942">
      <w:bodyDiv w:val="1"/>
      <w:marLeft w:val="0"/>
      <w:marRight w:val="0"/>
      <w:marTop w:val="0"/>
      <w:marBottom w:val="0"/>
      <w:divBdr>
        <w:top w:val="none" w:sz="0" w:space="0" w:color="auto"/>
        <w:left w:val="none" w:sz="0" w:space="0" w:color="auto"/>
        <w:bottom w:val="none" w:sz="0" w:space="0" w:color="auto"/>
        <w:right w:val="none" w:sz="0" w:space="0" w:color="auto"/>
      </w:divBdr>
    </w:div>
    <w:div w:id="582419122">
      <w:bodyDiv w:val="1"/>
      <w:marLeft w:val="0"/>
      <w:marRight w:val="0"/>
      <w:marTop w:val="0"/>
      <w:marBottom w:val="0"/>
      <w:divBdr>
        <w:top w:val="none" w:sz="0" w:space="0" w:color="auto"/>
        <w:left w:val="none" w:sz="0" w:space="0" w:color="auto"/>
        <w:bottom w:val="none" w:sz="0" w:space="0" w:color="auto"/>
        <w:right w:val="none" w:sz="0" w:space="0" w:color="auto"/>
      </w:divBdr>
    </w:div>
    <w:div w:id="603880978">
      <w:bodyDiv w:val="1"/>
      <w:marLeft w:val="0"/>
      <w:marRight w:val="0"/>
      <w:marTop w:val="0"/>
      <w:marBottom w:val="0"/>
      <w:divBdr>
        <w:top w:val="none" w:sz="0" w:space="0" w:color="auto"/>
        <w:left w:val="none" w:sz="0" w:space="0" w:color="auto"/>
        <w:bottom w:val="none" w:sz="0" w:space="0" w:color="auto"/>
        <w:right w:val="none" w:sz="0" w:space="0" w:color="auto"/>
      </w:divBdr>
    </w:div>
    <w:div w:id="975716258">
      <w:bodyDiv w:val="1"/>
      <w:marLeft w:val="0"/>
      <w:marRight w:val="0"/>
      <w:marTop w:val="0"/>
      <w:marBottom w:val="0"/>
      <w:divBdr>
        <w:top w:val="none" w:sz="0" w:space="0" w:color="auto"/>
        <w:left w:val="none" w:sz="0" w:space="0" w:color="auto"/>
        <w:bottom w:val="none" w:sz="0" w:space="0" w:color="auto"/>
        <w:right w:val="none" w:sz="0" w:space="0" w:color="auto"/>
      </w:divBdr>
    </w:div>
    <w:div w:id="1058554664">
      <w:bodyDiv w:val="1"/>
      <w:marLeft w:val="0"/>
      <w:marRight w:val="0"/>
      <w:marTop w:val="0"/>
      <w:marBottom w:val="0"/>
      <w:divBdr>
        <w:top w:val="none" w:sz="0" w:space="0" w:color="auto"/>
        <w:left w:val="none" w:sz="0" w:space="0" w:color="auto"/>
        <w:bottom w:val="none" w:sz="0" w:space="0" w:color="auto"/>
        <w:right w:val="none" w:sz="0" w:space="0" w:color="auto"/>
      </w:divBdr>
      <w:divsChild>
        <w:div w:id="71705370">
          <w:marLeft w:val="0"/>
          <w:marRight w:val="0"/>
          <w:marTop w:val="0"/>
          <w:marBottom w:val="0"/>
          <w:divBdr>
            <w:top w:val="none" w:sz="0" w:space="0" w:color="auto"/>
            <w:left w:val="none" w:sz="0" w:space="0" w:color="auto"/>
            <w:bottom w:val="none" w:sz="0" w:space="0" w:color="auto"/>
            <w:right w:val="none" w:sz="0" w:space="0" w:color="auto"/>
          </w:divBdr>
          <w:divsChild>
            <w:div w:id="1423917624">
              <w:marLeft w:val="0"/>
              <w:marRight w:val="0"/>
              <w:marTop w:val="0"/>
              <w:marBottom w:val="0"/>
              <w:divBdr>
                <w:top w:val="none" w:sz="0" w:space="0" w:color="auto"/>
                <w:left w:val="none" w:sz="0" w:space="0" w:color="auto"/>
                <w:bottom w:val="none" w:sz="0" w:space="0" w:color="auto"/>
                <w:right w:val="none" w:sz="0" w:space="0" w:color="auto"/>
              </w:divBdr>
              <w:divsChild>
                <w:div w:id="1381127626">
                  <w:marLeft w:val="0"/>
                  <w:marRight w:val="0"/>
                  <w:marTop w:val="0"/>
                  <w:marBottom w:val="0"/>
                  <w:divBdr>
                    <w:top w:val="none" w:sz="0" w:space="0" w:color="auto"/>
                    <w:left w:val="none" w:sz="0" w:space="0" w:color="auto"/>
                    <w:bottom w:val="none" w:sz="0" w:space="0" w:color="auto"/>
                    <w:right w:val="none" w:sz="0" w:space="0" w:color="auto"/>
                  </w:divBdr>
                  <w:divsChild>
                    <w:div w:id="782110129">
                      <w:marLeft w:val="0"/>
                      <w:marRight w:val="0"/>
                      <w:marTop w:val="0"/>
                      <w:marBottom w:val="0"/>
                      <w:divBdr>
                        <w:top w:val="none" w:sz="0" w:space="0" w:color="auto"/>
                        <w:left w:val="none" w:sz="0" w:space="0" w:color="auto"/>
                        <w:bottom w:val="none" w:sz="0" w:space="0" w:color="auto"/>
                        <w:right w:val="none" w:sz="0" w:space="0" w:color="auto"/>
                      </w:divBdr>
                      <w:divsChild>
                        <w:div w:id="1702437284">
                          <w:marLeft w:val="0"/>
                          <w:marRight w:val="0"/>
                          <w:marTop w:val="0"/>
                          <w:marBottom w:val="0"/>
                          <w:divBdr>
                            <w:top w:val="none" w:sz="0" w:space="0" w:color="auto"/>
                            <w:left w:val="none" w:sz="0" w:space="0" w:color="auto"/>
                            <w:bottom w:val="none" w:sz="0" w:space="0" w:color="auto"/>
                            <w:right w:val="none" w:sz="0" w:space="0" w:color="auto"/>
                          </w:divBdr>
                          <w:divsChild>
                            <w:div w:id="2125424363">
                              <w:marLeft w:val="0"/>
                              <w:marRight w:val="0"/>
                              <w:marTop w:val="0"/>
                              <w:marBottom w:val="0"/>
                              <w:divBdr>
                                <w:top w:val="none" w:sz="0" w:space="0" w:color="auto"/>
                                <w:left w:val="none" w:sz="0" w:space="0" w:color="auto"/>
                                <w:bottom w:val="none" w:sz="0" w:space="0" w:color="auto"/>
                                <w:right w:val="none" w:sz="0" w:space="0" w:color="auto"/>
                              </w:divBdr>
                              <w:divsChild>
                                <w:div w:id="909076183">
                                  <w:marLeft w:val="0"/>
                                  <w:marRight w:val="0"/>
                                  <w:marTop w:val="0"/>
                                  <w:marBottom w:val="0"/>
                                  <w:divBdr>
                                    <w:top w:val="none" w:sz="0" w:space="0" w:color="auto"/>
                                    <w:left w:val="none" w:sz="0" w:space="0" w:color="auto"/>
                                    <w:bottom w:val="none" w:sz="0" w:space="0" w:color="auto"/>
                                    <w:right w:val="none" w:sz="0" w:space="0" w:color="auto"/>
                                  </w:divBdr>
                                  <w:divsChild>
                                    <w:div w:id="1202934494">
                                      <w:marLeft w:val="0"/>
                                      <w:marRight w:val="0"/>
                                      <w:marTop w:val="0"/>
                                      <w:marBottom w:val="0"/>
                                      <w:divBdr>
                                        <w:top w:val="none" w:sz="0" w:space="0" w:color="auto"/>
                                        <w:left w:val="none" w:sz="0" w:space="0" w:color="auto"/>
                                        <w:bottom w:val="none" w:sz="0" w:space="0" w:color="auto"/>
                                        <w:right w:val="none" w:sz="0" w:space="0" w:color="auto"/>
                                      </w:divBdr>
                                      <w:divsChild>
                                        <w:div w:id="507401601">
                                          <w:marLeft w:val="0"/>
                                          <w:marRight w:val="0"/>
                                          <w:marTop w:val="0"/>
                                          <w:marBottom w:val="0"/>
                                          <w:divBdr>
                                            <w:top w:val="none" w:sz="0" w:space="0" w:color="auto"/>
                                            <w:left w:val="none" w:sz="0" w:space="0" w:color="auto"/>
                                            <w:bottom w:val="none" w:sz="0" w:space="0" w:color="auto"/>
                                            <w:right w:val="none" w:sz="0" w:space="0" w:color="auto"/>
                                          </w:divBdr>
                                          <w:divsChild>
                                            <w:div w:id="1795170888">
                                              <w:marLeft w:val="0"/>
                                              <w:marRight w:val="0"/>
                                              <w:marTop w:val="0"/>
                                              <w:marBottom w:val="0"/>
                                              <w:divBdr>
                                                <w:top w:val="none" w:sz="0" w:space="0" w:color="auto"/>
                                                <w:left w:val="none" w:sz="0" w:space="0" w:color="auto"/>
                                                <w:bottom w:val="none" w:sz="0" w:space="0" w:color="auto"/>
                                                <w:right w:val="none" w:sz="0" w:space="0" w:color="auto"/>
                                              </w:divBdr>
                                            </w:div>
                                            <w:div w:id="7216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77326782">
      <w:bodyDiv w:val="1"/>
      <w:marLeft w:val="0"/>
      <w:marRight w:val="0"/>
      <w:marTop w:val="0"/>
      <w:marBottom w:val="0"/>
      <w:divBdr>
        <w:top w:val="none" w:sz="0" w:space="0" w:color="auto"/>
        <w:left w:val="none" w:sz="0" w:space="0" w:color="auto"/>
        <w:bottom w:val="none" w:sz="0" w:space="0" w:color="auto"/>
        <w:right w:val="none" w:sz="0" w:space="0" w:color="auto"/>
      </w:divBdr>
    </w:div>
    <w:div w:id="1374842190">
      <w:bodyDiv w:val="1"/>
      <w:marLeft w:val="0"/>
      <w:marRight w:val="0"/>
      <w:marTop w:val="0"/>
      <w:marBottom w:val="0"/>
      <w:divBdr>
        <w:top w:val="none" w:sz="0" w:space="0" w:color="auto"/>
        <w:left w:val="none" w:sz="0" w:space="0" w:color="auto"/>
        <w:bottom w:val="none" w:sz="0" w:space="0" w:color="auto"/>
        <w:right w:val="none" w:sz="0" w:space="0" w:color="auto"/>
      </w:divBdr>
    </w:div>
    <w:div w:id="1384401423">
      <w:bodyDiv w:val="1"/>
      <w:marLeft w:val="0"/>
      <w:marRight w:val="0"/>
      <w:marTop w:val="0"/>
      <w:marBottom w:val="0"/>
      <w:divBdr>
        <w:top w:val="none" w:sz="0" w:space="0" w:color="auto"/>
        <w:left w:val="none" w:sz="0" w:space="0" w:color="auto"/>
        <w:bottom w:val="none" w:sz="0" w:space="0" w:color="auto"/>
        <w:right w:val="none" w:sz="0" w:space="0" w:color="auto"/>
      </w:divBdr>
    </w:div>
    <w:div w:id="1387030529">
      <w:bodyDiv w:val="1"/>
      <w:marLeft w:val="0"/>
      <w:marRight w:val="0"/>
      <w:marTop w:val="0"/>
      <w:marBottom w:val="0"/>
      <w:divBdr>
        <w:top w:val="none" w:sz="0" w:space="0" w:color="auto"/>
        <w:left w:val="none" w:sz="0" w:space="0" w:color="auto"/>
        <w:bottom w:val="none" w:sz="0" w:space="0" w:color="auto"/>
        <w:right w:val="none" w:sz="0" w:space="0" w:color="auto"/>
      </w:divBdr>
    </w:div>
    <w:div w:id="1450322538">
      <w:bodyDiv w:val="1"/>
      <w:marLeft w:val="0"/>
      <w:marRight w:val="0"/>
      <w:marTop w:val="0"/>
      <w:marBottom w:val="0"/>
      <w:divBdr>
        <w:top w:val="none" w:sz="0" w:space="0" w:color="auto"/>
        <w:left w:val="none" w:sz="0" w:space="0" w:color="auto"/>
        <w:bottom w:val="none" w:sz="0" w:space="0" w:color="auto"/>
        <w:right w:val="none" w:sz="0" w:space="0" w:color="auto"/>
      </w:divBdr>
    </w:div>
    <w:div w:id="1653751471">
      <w:bodyDiv w:val="1"/>
      <w:marLeft w:val="0"/>
      <w:marRight w:val="0"/>
      <w:marTop w:val="0"/>
      <w:marBottom w:val="0"/>
      <w:divBdr>
        <w:top w:val="none" w:sz="0" w:space="0" w:color="auto"/>
        <w:left w:val="none" w:sz="0" w:space="0" w:color="auto"/>
        <w:bottom w:val="none" w:sz="0" w:space="0" w:color="auto"/>
        <w:right w:val="none" w:sz="0" w:space="0" w:color="auto"/>
      </w:divBdr>
    </w:div>
    <w:div w:id="1721399320">
      <w:bodyDiv w:val="1"/>
      <w:marLeft w:val="0"/>
      <w:marRight w:val="0"/>
      <w:marTop w:val="0"/>
      <w:marBottom w:val="0"/>
      <w:divBdr>
        <w:top w:val="none" w:sz="0" w:space="0" w:color="auto"/>
        <w:left w:val="none" w:sz="0" w:space="0" w:color="auto"/>
        <w:bottom w:val="none" w:sz="0" w:space="0" w:color="auto"/>
        <w:right w:val="none" w:sz="0" w:space="0" w:color="auto"/>
      </w:divBdr>
    </w:div>
    <w:div w:id="1834027458">
      <w:bodyDiv w:val="1"/>
      <w:marLeft w:val="0"/>
      <w:marRight w:val="0"/>
      <w:marTop w:val="0"/>
      <w:marBottom w:val="0"/>
      <w:divBdr>
        <w:top w:val="none" w:sz="0" w:space="0" w:color="auto"/>
        <w:left w:val="none" w:sz="0" w:space="0" w:color="auto"/>
        <w:bottom w:val="none" w:sz="0" w:space="0" w:color="auto"/>
        <w:right w:val="none" w:sz="0" w:space="0" w:color="auto"/>
      </w:divBdr>
    </w:div>
    <w:div w:id="1972635092">
      <w:bodyDiv w:val="1"/>
      <w:marLeft w:val="0"/>
      <w:marRight w:val="0"/>
      <w:marTop w:val="0"/>
      <w:marBottom w:val="0"/>
      <w:divBdr>
        <w:top w:val="none" w:sz="0" w:space="0" w:color="auto"/>
        <w:left w:val="none" w:sz="0" w:space="0" w:color="auto"/>
        <w:bottom w:val="none" w:sz="0" w:space="0" w:color="auto"/>
        <w:right w:val="none" w:sz="0" w:space="0" w:color="auto"/>
      </w:divBdr>
    </w:div>
    <w:div w:id="1991015880">
      <w:bodyDiv w:val="1"/>
      <w:marLeft w:val="0"/>
      <w:marRight w:val="0"/>
      <w:marTop w:val="0"/>
      <w:marBottom w:val="0"/>
      <w:divBdr>
        <w:top w:val="none" w:sz="0" w:space="0" w:color="auto"/>
        <w:left w:val="none" w:sz="0" w:space="0" w:color="auto"/>
        <w:bottom w:val="none" w:sz="0" w:space="0" w:color="auto"/>
        <w:right w:val="none" w:sz="0" w:space="0" w:color="auto"/>
      </w:divBdr>
    </w:div>
    <w:div w:id="2055234370">
      <w:bodyDiv w:val="1"/>
      <w:marLeft w:val="0"/>
      <w:marRight w:val="0"/>
      <w:marTop w:val="0"/>
      <w:marBottom w:val="0"/>
      <w:divBdr>
        <w:top w:val="none" w:sz="0" w:space="0" w:color="auto"/>
        <w:left w:val="none" w:sz="0" w:space="0" w:color="auto"/>
        <w:bottom w:val="none" w:sz="0" w:space="0" w:color="auto"/>
        <w:right w:val="none" w:sz="0" w:space="0" w:color="auto"/>
      </w:divBdr>
    </w:div>
    <w:div w:id="21296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173114367?pwd=M0paakNWUGlqR1Z6Z0cveWh1cEZq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AC704-D1A4-450A-A74F-0D93C63A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Hemingford Abbots</cp:lastModifiedBy>
  <cp:revision>2</cp:revision>
  <cp:lastPrinted>2021-04-27T11:27:00Z</cp:lastPrinted>
  <dcterms:created xsi:type="dcterms:W3CDTF">2021-04-28T07:50:00Z</dcterms:created>
  <dcterms:modified xsi:type="dcterms:W3CDTF">2021-04-28T07:50:00Z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-60270428</vt:i4>
  </property>
</Properties>
</file>